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F8" w:rsidRPr="00AA2749" w:rsidRDefault="004A27F8" w:rsidP="004A27F8">
      <w:pPr>
        <w:ind w:right="-143"/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AA2749">
        <w:rPr>
          <w:sz w:val="32"/>
          <w:szCs w:val="32"/>
        </w:rPr>
        <w:t>униципальное  общеобразовательное учреждение</w:t>
      </w:r>
    </w:p>
    <w:p w:rsidR="004A27F8" w:rsidRPr="00AA2749" w:rsidRDefault="004A27F8" w:rsidP="004A27F8">
      <w:pPr>
        <w:ind w:right="-143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Pr="00AA2749">
        <w:rPr>
          <w:sz w:val="32"/>
          <w:szCs w:val="32"/>
        </w:rPr>
        <w:t>Ключевская средняя общеобразовательная школа</w:t>
      </w:r>
      <w:r>
        <w:rPr>
          <w:sz w:val="32"/>
          <w:szCs w:val="32"/>
        </w:rPr>
        <w:t>»</w:t>
      </w:r>
    </w:p>
    <w:p w:rsidR="004A27F8" w:rsidRPr="00AA2749" w:rsidRDefault="004A27F8" w:rsidP="004A27F8">
      <w:pPr>
        <w:jc w:val="center"/>
        <w:rPr>
          <w:sz w:val="32"/>
          <w:szCs w:val="32"/>
        </w:rPr>
      </w:pPr>
    </w:p>
    <w:p w:rsidR="004A27F8" w:rsidRPr="00AA2749" w:rsidRDefault="004A27F8" w:rsidP="004A27F8">
      <w:pPr>
        <w:jc w:val="center"/>
        <w:rPr>
          <w:sz w:val="32"/>
          <w:szCs w:val="32"/>
        </w:rPr>
      </w:pPr>
    </w:p>
    <w:p w:rsidR="004A27F8" w:rsidRPr="00AA2749" w:rsidRDefault="004A27F8" w:rsidP="004A27F8">
      <w:pPr>
        <w:jc w:val="center"/>
        <w:rPr>
          <w:sz w:val="32"/>
          <w:szCs w:val="32"/>
        </w:rPr>
      </w:pPr>
    </w:p>
    <w:p w:rsidR="004A27F8" w:rsidRPr="00AA2749" w:rsidRDefault="004A27F8" w:rsidP="004A27F8">
      <w:pPr>
        <w:jc w:val="center"/>
        <w:rPr>
          <w:sz w:val="32"/>
          <w:szCs w:val="32"/>
        </w:rPr>
      </w:pPr>
    </w:p>
    <w:p w:rsidR="004A27F8" w:rsidRPr="00AA2749" w:rsidRDefault="004A27F8" w:rsidP="004A27F8">
      <w:pPr>
        <w:jc w:val="center"/>
        <w:rPr>
          <w:sz w:val="32"/>
          <w:szCs w:val="32"/>
        </w:rPr>
      </w:pPr>
    </w:p>
    <w:p w:rsidR="004A27F8" w:rsidRPr="00AA2749" w:rsidRDefault="004A27F8" w:rsidP="004A27F8">
      <w:pPr>
        <w:rPr>
          <w:sz w:val="32"/>
          <w:szCs w:val="32"/>
        </w:rPr>
      </w:pPr>
    </w:p>
    <w:p w:rsidR="004A27F8" w:rsidRPr="00AA2749" w:rsidRDefault="004A27F8" w:rsidP="004A27F8">
      <w:pPr>
        <w:jc w:val="right"/>
        <w:rPr>
          <w:i/>
          <w:sz w:val="32"/>
          <w:szCs w:val="32"/>
        </w:rPr>
      </w:pPr>
      <w:r w:rsidRPr="00AA2749">
        <w:rPr>
          <w:i/>
          <w:sz w:val="32"/>
          <w:szCs w:val="32"/>
        </w:rPr>
        <w:t>Приложение</w:t>
      </w:r>
      <w:r>
        <w:rPr>
          <w:i/>
          <w:sz w:val="32"/>
          <w:szCs w:val="32"/>
        </w:rPr>
        <w:t xml:space="preserve"> № </w:t>
      </w:r>
      <w:r>
        <w:rPr>
          <w:i/>
          <w:sz w:val="32"/>
          <w:szCs w:val="32"/>
          <w:u w:val="single"/>
        </w:rPr>
        <w:t xml:space="preserve"> 1 </w:t>
      </w:r>
      <w:r w:rsidRPr="00AA2749">
        <w:rPr>
          <w:i/>
          <w:sz w:val="32"/>
          <w:szCs w:val="32"/>
        </w:rPr>
        <w:t xml:space="preserve">  </w:t>
      </w:r>
      <w:proofErr w:type="gramStart"/>
      <w:r w:rsidRPr="00AA2749">
        <w:rPr>
          <w:i/>
          <w:sz w:val="32"/>
          <w:szCs w:val="32"/>
        </w:rPr>
        <w:t>к</w:t>
      </w:r>
      <w:proofErr w:type="gramEnd"/>
    </w:p>
    <w:p w:rsidR="004A27F8" w:rsidRPr="00AA2749" w:rsidRDefault="004A27F8" w:rsidP="004A27F8">
      <w:pPr>
        <w:jc w:val="right"/>
        <w:rPr>
          <w:i/>
          <w:sz w:val="32"/>
          <w:szCs w:val="32"/>
        </w:rPr>
      </w:pPr>
      <w:r w:rsidRPr="00AA2749">
        <w:rPr>
          <w:i/>
          <w:sz w:val="32"/>
          <w:szCs w:val="32"/>
        </w:rPr>
        <w:t xml:space="preserve">Основной образовательной программе </w:t>
      </w:r>
    </w:p>
    <w:p w:rsidR="004A27F8" w:rsidRPr="00AA2749" w:rsidRDefault="004A27F8" w:rsidP="004A27F8">
      <w:pPr>
        <w:jc w:val="right"/>
        <w:rPr>
          <w:i/>
          <w:sz w:val="32"/>
          <w:szCs w:val="32"/>
        </w:rPr>
      </w:pPr>
      <w:r w:rsidRPr="00AA2749">
        <w:rPr>
          <w:i/>
          <w:sz w:val="32"/>
          <w:szCs w:val="32"/>
        </w:rPr>
        <w:t>начального общего образования</w:t>
      </w:r>
    </w:p>
    <w:p w:rsidR="004A27F8" w:rsidRPr="00AA2749" w:rsidRDefault="004A27F8" w:rsidP="004A27F8">
      <w:pPr>
        <w:jc w:val="right"/>
        <w:rPr>
          <w:i/>
          <w:sz w:val="32"/>
          <w:szCs w:val="32"/>
        </w:rPr>
      </w:pPr>
      <w:r w:rsidRPr="00AA2749">
        <w:rPr>
          <w:i/>
          <w:sz w:val="32"/>
          <w:szCs w:val="32"/>
        </w:rPr>
        <w:t>МОУ «Ключевская СОШ»</w:t>
      </w:r>
    </w:p>
    <w:p w:rsidR="004A27F8" w:rsidRPr="00AA2749" w:rsidRDefault="004A27F8" w:rsidP="004A27F8">
      <w:pPr>
        <w:jc w:val="center"/>
        <w:rPr>
          <w:sz w:val="32"/>
          <w:szCs w:val="32"/>
        </w:rPr>
      </w:pPr>
    </w:p>
    <w:p w:rsidR="004A27F8" w:rsidRPr="00AA2749" w:rsidRDefault="004A27F8" w:rsidP="004A27F8">
      <w:pPr>
        <w:jc w:val="center"/>
        <w:rPr>
          <w:sz w:val="32"/>
          <w:szCs w:val="32"/>
        </w:rPr>
      </w:pPr>
    </w:p>
    <w:p w:rsidR="004A27F8" w:rsidRPr="00AA2749" w:rsidRDefault="004A27F8" w:rsidP="004A27F8">
      <w:pPr>
        <w:jc w:val="center"/>
        <w:rPr>
          <w:sz w:val="32"/>
          <w:szCs w:val="32"/>
        </w:rPr>
      </w:pPr>
    </w:p>
    <w:p w:rsidR="004A27F8" w:rsidRPr="00AA2749" w:rsidRDefault="004A27F8" w:rsidP="004A27F8">
      <w:pPr>
        <w:jc w:val="center"/>
        <w:rPr>
          <w:sz w:val="32"/>
          <w:szCs w:val="32"/>
        </w:rPr>
      </w:pPr>
    </w:p>
    <w:p w:rsidR="004A27F8" w:rsidRPr="00AA2749" w:rsidRDefault="004A27F8" w:rsidP="004A27F8">
      <w:pPr>
        <w:jc w:val="center"/>
        <w:rPr>
          <w:sz w:val="28"/>
          <w:szCs w:val="28"/>
        </w:rPr>
      </w:pPr>
      <w:r w:rsidRPr="00AA2749">
        <w:rPr>
          <w:sz w:val="28"/>
          <w:szCs w:val="28"/>
        </w:rPr>
        <w:t>РАБОЧАЯ ПРОГРАММА</w:t>
      </w:r>
    </w:p>
    <w:p w:rsidR="004A27F8" w:rsidRPr="00AA2749" w:rsidRDefault="004A27F8" w:rsidP="004A27F8">
      <w:pPr>
        <w:jc w:val="center"/>
        <w:rPr>
          <w:sz w:val="28"/>
          <w:szCs w:val="28"/>
        </w:rPr>
      </w:pPr>
    </w:p>
    <w:p w:rsidR="004A27F8" w:rsidRPr="00AA2749" w:rsidRDefault="004A27F8" w:rsidP="004A27F8">
      <w:pPr>
        <w:jc w:val="center"/>
        <w:rPr>
          <w:sz w:val="32"/>
          <w:szCs w:val="32"/>
        </w:rPr>
      </w:pPr>
      <w:r w:rsidRPr="00AA2749">
        <w:rPr>
          <w:i/>
          <w:sz w:val="28"/>
          <w:szCs w:val="28"/>
        </w:rPr>
        <w:t>ПО УЧЕБНОМУ ПРЕДМЕТУ</w:t>
      </w:r>
    </w:p>
    <w:p w:rsidR="004A27F8" w:rsidRPr="00AA2749" w:rsidRDefault="004A27F8" w:rsidP="004A27F8">
      <w:pPr>
        <w:jc w:val="center"/>
        <w:rPr>
          <w:sz w:val="32"/>
          <w:szCs w:val="32"/>
        </w:rPr>
      </w:pPr>
    </w:p>
    <w:p w:rsidR="004A27F8" w:rsidRPr="00AA2749" w:rsidRDefault="004A27F8" w:rsidP="004A27F8">
      <w:pPr>
        <w:jc w:val="center"/>
        <w:rPr>
          <w:sz w:val="32"/>
          <w:szCs w:val="32"/>
        </w:rPr>
      </w:pPr>
      <w:r w:rsidRPr="00AA2749">
        <w:rPr>
          <w:i/>
          <w:sz w:val="32"/>
          <w:szCs w:val="32"/>
        </w:rPr>
        <w:t>«Русский язык»</w:t>
      </w:r>
    </w:p>
    <w:p w:rsidR="004A27F8" w:rsidRPr="00AA2749" w:rsidRDefault="004A27F8" w:rsidP="004A27F8">
      <w:pPr>
        <w:jc w:val="both"/>
        <w:rPr>
          <w:sz w:val="32"/>
          <w:szCs w:val="32"/>
        </w:rPr>
      </w:pPr>
    </w:p>
    <w:p w:rsidR="004A27F8" w:rsidRPr="00AA2749" w:rsidRDefault="004A27F8" w:rsidP="004A27F8">
      <w:pPr>
        <w:jc w:val="both"/>
        <w:rPr>
          <w:sz w:val="32"/>
          <w:szCs w:val="32"/>
        </w:rPr>
      </w:pPr>
      <w:r w:rsidRPr="00AA2749">
        <w:rPr>
          <w:sz w:val="32"/>
          <w:szCs w:val="32"/>
        </w:rPr>
        <w:t xml:space="preserve"> </w:t>
      </w:r>
    </w:p>
    <w:p w:rsidR="004A27F8" w:rsidRPr="00AA2749" w:rsidRDefault="004A27F8" w:rsidP="004A27F8">
      <w:pPr>
        <w:jc w:val="both"/>
        <w:rPr>
          <w:sz w:val="40"/>
          <w:szCs w:val="40"/>
        </w:rPr>
      </w:pPr>
    </w:p>
    <w:p w:rsidR="004A27F8" w:rsidRPr="00AA2749" w:rsidRDefault="004A27F8" w:rsidP="004A27F8">
      <w:pPr>
        <w:jc w:val="both"/>
        <w:rPr>
          <w:sz w:val="40"/>
          <w:szCs w:val="40"/>
        </w:rPr>
      </w:pPr>
    </w:p>
    <w:p w:rsidR="004A27F8" w:rsidRPr="00AA2749" w:rsidRDefault="004A27F8" w:rsidP="004A27F8">
      <w:pPr>
        <w:jc w:val="both"/>
        <w:rPr>
          <w:sz w:val="40"/>
          <w:szCs w:val="40"/>
        </w:rPr>
      </w:pPr>
    </w:p>
    <w:p w:rsidR="004A27F8" w:rsidRPr="00AA2749" w:rsidRDefault="004A27F8" w:rsidP="004A27F8">
      <w:pPr>
        <w:jc w:val="both"/>
        <w:rPr>
          <w:sz w:val="40"/>
          <w:szCs w:val="40"/>
        </w:rPr>
      </w:pPr>
    </w:p>
    <w:p w:rsidR="004A27F8" w:rsidRPr="00AA2749" w:rsidRDefault="004A27F8" w:rsidP="004A27F8">
      <w:pPr>
        <w:jc w:val="both"/>
        <w:rPr>
          <w:sz w:val="40"/>
          <w:szCs w:val="40"/>
        </w:rPr>
      </w:pPr>
    </w:p>
    <w:tbl>
      <w:tblPr>
        <w:tblW w:w="0" w:type="auto"/>
        <w:tblLook w:val="04A0"/>
      </w:tblPr>
      <w:tblGrid>
        <w:gridCol w:w="3936"/>
        <w:gridCol w:w="5352"/>
      </w:tblGrid>
      <w:tr w:rsidR="004A27F8" w:rsidRPr="00AA2749" w:rsidTr="00706841">
        <w:tc>
          <w:tcPr>
            <w:tcW w:w="3936" w:type="dxa"/>
            <w:shd w:val="clear" w:color="auto" w:fill="auto"/>
          </w:tcPr>
          <w:p w:rsidR="004A27F8" w:rsidRPr="00AA2749" w:rsidRDefault="004A27F8" w:rsidP="00706841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352" w:type="dxa"/>
            <w:shd w:val="clear" w:color="auto" w:fill="auto"/>
          </w:tcPr>
          <w:p w:rsidR="004A27F8" w:rsidRPr="00AA2749" w:rsidRDefault="004A27F8" w:rsidP="00706841">
            <w:pPr>
              <w:jc w:val="both"/>
              <w:rPr>
                <w:sz w:val="36"/>
                <w:szCs w:val="36"/>
              </w:rPr>
            </w:pPr>
          </w:p>
        </w:tc>
      </w:tr>
    </w:tbl>
    <w:p w:rsidR="004A27F8" w:rsidRPr="00AA2749" w:rsidRDefault="004A27F8" w:rsidP="004A27F8">
      <w:pPr>
        <w:jc w:val="both"/>
      </w:pPr>
    </w:p>
    <w:p w:rsidR="004A27F8" w:rsidRPr="00AA2749" w:rsidRDefault="004A27F8" w:rsidP="004A27F8">
      <w:pPr>
        <w:jc w:val="both"/>
      </w:pPr>
    </w:p>
    <w:p w:rsidR="004A27F8" w:rsidRPr="00AA2749" w:rsidRDefault="004A27F8" w:rsidP="004A27F8">
      <w:pPr>
        <w:jc w:val="both"/>
      </w:pPr>
    </w:p>
    <w:p w:rsidR="004A27F8" w:rsidRPr="00AA2749" w:rsidRDefault="004A27F8" w:rsidP="004A27F8">
      <w:pPr>
        <w:jc w:val="both"/>
      </w:pPr>
    </w:p>
    <w:p w:rsidR="004A27F8" w:rsidRPr="00AA2749" w:rsidRDefault="004A27F8" w:rsidP="004A27F8">
      <w:pPr>
        <w:jc w:val="both"/>
      </w:pPr>
    </w:p>
    <w:p w:rsidR="004A27F8" w:rsidRPr="00AA2749" w:rsidRDefault="004A27F8" w:rsidP="004A27F8">
      <w:pPr>
        <w:jc w:val="both"/>
      </w:pPr>
    </w:p>
    <w:p w:rsidR="004A27F8" w:rsidRPr="00AA2749" w:rsidRDefault="004A27F8" w:rsidP="004A27F8">
      <w:pPr>
        <w:tabs>
          <w:tab w:val="left" w:pos="4215"/>
        </w:tabs>
        <w:jc w:val="both"/>
      </w:pPr>
    </w:p>
    <w:p w:rsidR="004A27F8" w:rsidRPr="00AA2749" w:rsidRDefault="004A27F8" w:rsidP="004A27F8">
      <w:pPr>
        <w:jc w:val="center"/>
        <w:rPr>
          <w:sz w:val="32"/>
        </w:rPr>
      </w:pPr>
      <w:r w:rsidRPr="00AA2749">
        <w:rPr>
          <w:sz w:val="32"/>
        </w:rPr>
        <w:t>с</w:t>
      </w:r>
      <w:proofErr w:type="gramStart"/>
      <w:r w:rsidRPr="00AA2749">
        <w:rPr>
          <w:sz w:val="32"/>
        </w:rPr>
        <w:t>.К</w:t>
      </w:r>
      <w:proofErr w:type="gramEnd"/>
      <w:r w:rsidRPr="00AA2749">
        <w:rPr>
          <w:sz w:val="32"/>
        </w:rPr>
        <w:t>лючи</w:t>
      </w:r>
      <w:r>
        <w:rPr>
          <w:sz w:val="32"/>
        </w:rPr>
        <w:t>,</w:t>
      </w:r>
    </w:p>
    <w:p w:rsidR="004A27F8" w:rsidRPr="009512E3" w:rsidRDefault="004A27F8" w:rsidP="004A27F8">
      <w:pPr>
        <w:jc w:val="center"/>
        <w:rPr>
          <w:sz w:val="32"/>
        </w:rPr>
      </w:pPr>
      <w:r w:rsidRPr="009512E3">
        <w:rPr>
          <w:sz w:val="32"/>
        </w:rPr>
        <w:t>20</w:t>
      </w:r>
      <w:r w:rsidR="00D26C69">
        <w:rPr>
          <w:sz w:val="32"/>
        </w:rPr>
        <w:t>21</w:t>
      </w:r>
      <w:r w:rsidRPr="009512E3">
        <w:rPr>
          <w:sz w:val="32"/>
        </w:rPr>
        <w:t xml:space="preserve">  год</w:t>
      </w:r>
    </w:p>
    <w:p w:rsidR="004A27F8" w:rsidRPr="00DC767A" w:rsidRDefault="004A27F8" w:rsidP="004A27F8">
      <w:pPr>
        <w:spacing w:line="0" w:lineRule="atLeast"/>
        <w:jc w:val="both"/>
        <w:rPr>
          <w:color w:val="FF0000"/>
          <w:sz w:val="28"/>
          <w:szCs w:val="28"/>
        </w:rPr>
      </w:pPr>
    </w:p>
    <w:p w:rsidR="004A27F8" w:rsidRPr="009512E3" w:rsidRDefault="004A27F8" w:rsidP="004A27F8">
      <w:pPr>
        <w:pStyle w:val="1"/>
        <w:numPr>
          <w:ilvl w:val="0"/>
          <w:numId w:val="5"/>
        </w:numPr>
        <w:spacing w:before="0"/>
        <w:jc w:val="center"/>
        <w:rPr>
          <w:rStyle w:val="Zag11"/>
          <w:rFonts w:ascii="Times New Roman" w:eastAsia="@Arial Unicode MS" w:hAnsi="Times New Roman"/>
          <w:color w:val="auto"/>
          <w:szCs w:val="24"/>
          <w:u w:val="single"/>
        </w:rPr>
      </w:pPr>
      <w:r w:rsidRPr="009512E3">
        <w:rPr>
          <w:rStyle w:val="Zag11"/>
          <w:rFonts w:ascii="Times New Roman" w:eastAsia="@Arial Unicode MS" w:hAnsi="Times New Roman"/>
          <w:color w:val="auto"/>
          <w:szCs w:val="24"/>
          <w:u w:val="single"/>
        </w:rPr>
        <w:lastRenderedPageBreak/>
        <w:t xml:space="preserve">Планируемые результаты освоения обучающимися </w:t>
      </w:r>
    </w:p>
    <w:p w:rsidR="004A27F8" w:rsidRPr="009512E3" w:rsidRDefault="004A27F8" w:rsidP="004A27F8">
      <w:pPr>
        <w:pStyle w:val="1"/>
        <w:spacing w:before="0"/>
        <w:jc w:val="center"/>
        <w:rPr>
          <w:rFonts w:ascii="Times New Roman" w:eastAsia="@Arial Unicode MS" w:hAnsi="Times New Roman"/>
          <w:color w:val="auto"/>
          <w:szCs w:val="24"/>
          <w:u w:val="single"/>
        </w:rPr>
      </w:pPr>
      <w:r w:rsidRPr="009512E3">
        <w:rPr>
          <w:rStyle w:val="Zag11"/>
          <w:rFonts w:ascii="Times New Roman" w:eastAsia="@Arial Unicode MS" w:hAnsi="Times New Roman"/>
          <w:color w:val="auto"/>
          <w:szCs w:val="24"/>
          <w:u w:val="single"/>
        </w:rPr>
        <w:t xml:space="preserve">учебного предмета «Русский язык» </w:t>
      </w:r>
    </w:p>
    <w:p w:rsidR="004A27F8" w:rsidRPr="00AA2749" w:rsidRDefault="004A27F8" w:rsidP="004A27F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устанавливает требования к результатам освоения </w:t>
      </w:r>
      <w:proofErr w:type="gramStart"/>
      <w:r w:rsidRPr="00AA274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A2749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образования:</w:t>
      </w:r>
    </w:p>
    <w:p w:rsidR="004A27F8" w:rsidRPr="00AA2749" w:rsidRDefault="004A27F8" w:rsidP="004A27F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749">
        <w:rPr>
          <w:rFonts w:ascii="Times New Roman" w:hAnsi="Times New Roman" w:cs="Times New Roman"/>
          <w:i/>
          <w:sz w:val="24"/>
          <w:szCs w:val="24"/>
        </w:rPr>
        <w:t>личностным,</w:t>
      </w:r>
      <w:r w:rsidRPr="00AA2749">
        <w:rPr>
          <w:rFonts w:ascii="Times New Roman" w:hAnsi="Times New Roman" w:cs="Times New Roman"/>
          <w:sz w:val="24"/>
          <w:szCs w:val="24"/>
        </w:rPr>
        <w:t xml:space="preserve"> включающим готовность и способность обучающихся к саморазвитию, сформированность их мотивации к обучению и познанию, ценностно-смысловые установки обучающихся, отражающие их индивидуально-личностные   позиции, социальные компетенции, личностные качества; сформированность основ гражданской идентичности;</w:t>
      </w:r>
      <w:proofErr w:type="gramEnd"/>
    </w:p>
    <w:p w:rsidR="004A27F8" w:rsidRPr="00AA2749" w:rsidRDefault="004A27F8" w:rsidP="004A27F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2749">
        <w:rPr>
          <w:rFonts w:ascii="Times New Roman" w:hAnsi="Times New Roman" w:cs="Times New Roman"/>
          <w:i/>
          <w:sz w:val="24"/>
          <w:szCs w:val="24"/>
        </w:rPr>
        <w:t>метапредметным</w:t>
      </w:r>
      <w:proofErr w:type="spellEnd"/>
      <w:r w:rsidRPr="00AA2749">
        <w:rPr>
          <w:rFonts w:ascii="Times New Roman" w:hAnsi="Times New Roman" w:cs="Times New Roman"/>
          <w:i/>
          <w:sz w:val="24"/>
          <w:szCs w:val="24"/>
        </w:rPr>
        <w:t>,</w:t>
      </w:r>
      <w:r w:rsidRPr="00AA27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749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AA2749">
        <w:rPr>
          <w:rFonts w:ascii="Times New Roman" w:hAnsi="Times New Roman" w:cs="Times New Roman"/>
          <w:sz w:val="24"/>
          <w:szCs w:val="24"/>
        </w:rPr>
        <w:t xml:space="preserve"> освоенные обучающимися универсальные учебные действия (регулятивные, познавательные,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AA274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A2749">
        <w:rPr>
          <w:rFonts w:ascii="Times New Roman" w:hAnsi="Times New Roman" w:cs="Times New Roman"/>
          <w:sz w:val="24"/>
          <w:szCs w:val="24"/>
        </w:rPr>
        <w:t xml:space="preserve"> понятиями;  </w:t>
      </w:r>
    </w:p>
    <w:p w:rsidR="004A27F8" w:rsidRPr="00AA2749" w:rsidRDefault="004A27F8" w:rsidP="004A27F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749">
        <w:rPr>
          <w:rFonts w:ascii="Times New Roman" w:hAnsi="Times New Roman" w:cs="Times New Roman"/>
          <w:i/>
          <w:sz w:val="24"/>
          <w:szCs w:val="24"/>
        </w:rPr>
        <w:t>предметным,</w:t>
      </w:r>
      <w:r w:rsidRPr="00AA2749">
        <w:rPr>
          <w:rFonts w:ascii="Times New Roman" w:hAnsi="Times New Roman" w:cs="Times New Roman"/>
          <w:sz w:val="24"/>
          <w:szCs w:val="24"/>
        </w:rPr>
        <w:t xml:space="preserve"> включающим освоенные обучающимися в ходе изучения учебного предмета «русский язык» опыт специфической для данной предметной области, деятельности по получению нового знания, его преобразованию и применению, а также систему основополагающих элементов научного знания, лежащей в основе современной научной картины мира. </w:t>
      </w:r>
      <w:proofErr w:type="gramEnd"/>
    </w:p>
    <w:p w:rsidR="004A27F8" w:rsidRPr="00AA2749" w:rsidRDefault="004A27F8" w:rsidP="004A27F8">
      <w:pPr>
        <w:pStyle w:val="aa"/>
        <w:ind w:firstLine="426"/>
        <w:jc w:val="both"/>
        <w:rPr>
          <w:rFonts w:ascii="Times New Roman" w:hAnsi="Times New Roman"/>
          <w:i/>
          <w:sz w:val="24"/>
        </w:rPr>
      </w:pPr>
      <w:r w:rsidRPr="00AA2749">
        <w:rPr>
          <w:rFonts w:ascii="Times New Roman" w:hAnsi="Times New Roman"/>
          <w:i/>
          <w:sz w:val="24"/>
        </w:rPr>
        <w:t>Планируемые личностные результаты</w:t>
      </w:r>
    </w:p>
    <w:p w:rsidR="004A27F8" w:rsidRPr="00AA2749" w:rsidRDefault="004A27F8" w:rsidP="004A27F8">
      <w:pPr>
        <w:pStyle w:val="aa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A2749">
        <w:rPr>
          <w:rFonts w:ascii="Times New Roman" w:hAnsi="Times New Roman"/>
          <w:sz w:val="24"/>
        </w:rPr>
        <w:t xml:space="preserve">Освоение учебного предмета «русский язык» вносит существенный вклад в достижение </w:t>
      </w:r>
      <w:r w:rsidRPr="00AA2749">
        <w:rPr>
          <w:rFonts w:ascii="Times New Roman" w:hAnsi="Times New Roman"/>
          <w:bCs/>
          <w:sz w:val="24"/>
        </w:rPr>
        <w:t xml:space="preserve">личностных результатов </w:t>
      </w:r>
      <w:r w:rsidRPr="00AA2749">
        <w:rPr>
          <w:rFonts w:ascii="Times New Roman" w:hAnsi="Times New Roman"/>
          <w:sz w:val="24"/>
        </w:rPr>
        <w:t>начального общего об</w:t>
      </w:r>
      <w:r w:rsidRPr="00AA2749">
        <w:rPr>
          <w:rFonts w:ascii="Times New Roman" w:hAnsi="Times New Roman"/>
          <w:sz w:val="24"/>
        </w:rPr>
        <w:softHyphen/>
        <w:t>разования, а именно: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AA274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A2749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A27F8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4A27F8" w:rsidRPr="00AA2749" w:rsidRDefault="004A27F8" w:rsidP="004A27F8">
      <w:pPr>
        <w:pStyle w:val="aa"/>
        <w:ind w:firstLine="426"/>
        <w:jc w:val="both"/>
        <w:rPr>
          <w:rFonts w:ascii="Times New Roman" w:hAnsi="Times New Roman"/>
          <w:i/>
          <w:sz w:val="24"/>
        </w:rPr>
      </w:pPr>
      <w:r w:rsidRPr="00AA2749">
        <w:rPr>
          <w:rFonts w:ascii="Times New Roman" w:hAnsi="Times New Roman"/>
          <w:i/>
          <w:sz w:val="24"/>
        </w:rPr>
        <w:t xml:space="preserve">Планируемые </w:t>
      </w:r>
      <w:r>
        <w:rPr>
          <w:rFonts w:ascii="Times New Roman" w:hAnsi="Times New Roman"/>
          <w:i/>
          <w:sz w:val="24"/>
        </w:rPr>
        <w:t>метапредметные</w:t>
      </w:r>
      <w:r w:rsidRPr="00AA2749">
        <w:rPr>
          <w:rFonts w:ascii="Times New Roman" w:hAnsi="Times New Roman"/>
          <w:i/>
          <w:sz w:val="24"/>
        </w:rPr>
        <w:t xml:space="preserve"> результаты</w:t>
      </w:r>
    </w:p>
    <w:p w:rsidR="004A27F8" w:rsidRPr="00AA2749" w:rsidRDefault="004A27F8" w:rsidP="004A27F8">
      <w:pPr>
        <w:pStyle w:val="aa"/>
        <w:ind w:firstLine="426"/>
        <w:jc w:val="both"/>
        <w:rPr>
          <w:rFonts w:ascii="Times New Roman" w:hAnsi="Times New Roman"/>
          <w:sz w:val="24"/>
        </w:rPr>
      </w:pPr>
      <w:r w:rsidRPr="00AA2749">
        <w:rPr>
          <w:rFonts w:ascii="Times New Roman" w:hAnsi="Times New Roman"/>
          <w:sz w:val="24"/>
        </w:rPr>
        <w:t xml:space="preserve">Изучение учебного предмета «русский язык» играет значительную роль в достижении </w:t>
      </w:r>
      <w:r w:rsidRPr="00AA2749">
        <w:rPr>
          <w:rFonts w:ascii="Times New Roman" w:hAnsi="Times New Roman"/>
          <w:bCs/>
          <w:sz w:val="24"/>
        </w:rPr>
        <w:t xml:space="preserve">метапредметных результатов </w:t>
      </w:r>
      <w:r w:rsidRPr="00AA2749">
        <w:rPr>
          <w:rFonts w:ascii="Times New Roman" w:hAnsi="Times New Roman"/>
          <w:sz w:val="24"/>
        </w:rPr>
        <w:t xml:space="preserve">начального образования, таких как: 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lastRenderedPageBreak/>
        <w:t>2) освоение способов решения проблем творческого и поискового характера;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AA274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A2749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AA274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A2749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749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«русский язык»;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AA274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A2749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4A27F8" w:rsidRPr="00AA2749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749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язык»; формирование начального уровня культуры пользования словарями в системе универсальных учебных действий.</w:t>
      </w:r>
    </w:p>
    <w:p w:rsidR="004A27F8" w:rsidRPr="00AA2749" w:rsidRDefault="004A27F8" w:rsidP="004A27F8">
      <w:pPr>
        <w:ind w:firstLine="426"/>
        <w:jc w:val="both"/>
        <w:rPr>
          <w:i/>
        </w:rPr>
      </w:pPr>
      <w:r w:rsidRPr="00AA2749">
        <w:rPr>
          <w:i/>
        </w:rPr>
        <w:t>Планируемые предметные результаты</w:t>
      </w:r>
    </w:p>
    <w:p w:rsidR="004A27F8" w:rsidRPr="00AA2749" w:rsidRDefault="004A27F8" w:rsidP="004A27F8">
      <w:pPr>
        <w:tabs>
          <w:tab w:val="left" w:pos="142"/>
          <w:tab w:val="left" w:leader="dot" w:pos="624"/>
        </w:tabs>
        <w:ind w:firstLine="426"/>
        <w:jc w:val="both"/>
        <w:rPr>
          <w:rStyle w:val="Zag11"/>
          <w:rFonts w:eastAsia="@Arial Unicode MS"/>
          <w:szCs w:val="28"/>
        </w:rPr>
      </w:pPr>
      <w:r w:rsidRPr="00AA2749">
        <w:rPr>
          <w:rStyle w:val="Zag11"/>
          <w:rFonts w:eastAsia="@Arial Unicode MS"/>
          <w:szCs w:val="28"/>
        </w:rPr>
        <w:t xml:space="preserve">Планируемые предметные результаты, приводятся в двух блоках к каждому разделу учебной программы. Они ориентируют в том, какой уровень освоения опорного учебного материала ожидается от выпускников. </w:t>
      </w:r>
    </w:p>
    <w:p w:rsidR="004A27F8" w:rsidRPr="00AA2749" w:rsidRDefault="004A27F8" w:rsidP="004A27F8">
      <w:pPr>
        <w:pStyle w:val="a4"/>
        <w:spacing w:line="240" w:lineRule="auto"/>
        <w:ind w:firstLine="426"/>
        <w:rPr>
          <w:rFonts w:ascii="Times New Roman" w:hAnsi="Times New Roman"/>
          <w:color w:val="auto"/>
        </w:rPr>
      </w:pPr>
      <w:r w:rsidRPr="00AA2749">
        <w:rPr>
          <w:rFonts w:ascii="Times New Roman" w:hAnsi="Times New Roman"/>
          <w:color w:val="auto"/>
          <w:spacing w:val="2"/>
          <w:sz w:val="24"/>
          <w:szCs w:val="28"/>
        </w:rPr>
        <w:t xml:space="preserve">Первый блок </w:t>
      </w:r>
      <w:r w:rsidRPr="00AA2749">
        <w:rPr>
          <w:rFonts w:ascii="Times New Roman" w:hAnsi="Times New Roman"/>
          <w:bCs/>
          <w:color w:val="auto"/>
          <w:spacing w:val="2"/>
          <w:sz w:val="24"/>
          <w:szCs w:val="28"/>
        </w:rPr>
        <w:t>«</w:t>
      </w:r>
      <w:r w:rsidRPr="00AA2749">
        <w:rPr>
          <w:rFonts w:ascii="Times New Roman" w:hAnsi="Times New Roman"/>
          <w:color w:val="auto"/>
          <w:spacing w:val="2"/>
          <w:sz w:val="24"/>
          <w:szCs w:val="28"/>
        </w:rPr>
        <w:t>Выпускник научится</w:t>
      </w:r>
      <w:r w:rsidRPr="00AA2749">
        <w:rPr>
          <w:rFonts w:ascii="Times New Roman" w:hAnsi="Times New Roman"/>
          <w:bCs/>
          <w:color w:val="auto"/>
          <w:spacing w:val="2"/>
          <w:sz w:val="24"/>
          <w:szCs w:val="28"/>
        </w:rPr>
        <w:t xml:space="preserve">». </w:t>
      </w:r>
      <w:r w:rsidRPr="00AA2749">
        <w:rPr>
          <w:rFonts w:ascii="Times New Roman" w:hAnsi="Times New Roman"/>
          <w:color w:val="auto"/>
          <w:sz w:val="24"/>
          <w:szCs w:val="28"/>
        </w:rPr>
        <w:t xml:space="preserve">Критериями отбора данных результатов служат: их значимость для решения основных задач образования на данном уровне, </w:t>
      </w:r>
      <w:r w:rsidRPr="00AA2749">
        <w:rPr>
          <w:rFonts w:ascii="Times New Roman" w:hAnsi="Times New Roman"/>
          <w:color w:val="auto"/>
          <w:sz w:val="24"/>
          <w:szCs w:val="28"/>
        </w:rPr>
        <w:lastRenderedPageBreak/>
        <w:t xml:space="preserve">необходимость для последующего обучения, </w:t>
      </w:r>
      <w:r w:rsidRPr="00AA2749">
        <w:rPr>
          <w:rFonts w:ascii="Times New Roman" w:hAnsi="Times New Roman"/>
          <w:color w:val="auto"/>
          <w:spacing w:val="-2"/>
          <w:sz w:val="24"/>
          <w:szCs w:val="28"/>
        </w:rPr>
        <w:t>а также потенциальная возможность их достижения большин</w:t>
      </w:r>
      <w:r w:rsidRPr="00AA2749">
        <w:rPr>
          <w:rFonts w:ascii="Times New Roman" w:hAnsi="Times New Roman"/>
          <w:color w:val="auto"/>
          <w:sz w:val="24"/>
          <w:szCs w:val="28"/>
        </w:rPr>
        <w:t xml:space="preserve">ством обучающихся, как минимум, на уровне, характеризующем исполнительскую компетентность обучающихся. Иными словами, в эту группу включается такая система знаний </w:t>
      </w:r>
      <w:r w:rsidRPr="00AA2749">
        <w:rPr>
          <w:rFonts w:ascii="Times New Roman" w:hAnsi="Times New Roman"/>
          <w:color w:val="auto"/>
          <w:spacing w:val="4"/>
          <w:sz w:val="24"/>
          <w:szCs w:val="28"/>
        </w:rPr>
        <w:t>и учебных действий, которая, во</w:t>
      </w:r>
      <w:r w:rsidRPr="00AA2749">
        <w:rPr>
          <w:rFonts w:ascii="Times New Roman" w:hAnsi="Times New Roman"/>
          <w:color w:val="auto"/>
          <w:spacing w:val="4"/>
          <w:sz w:val="24"/>
          <w:szCs w:val="28"/>
        </w:rPr>
        <w:softHyphen/>
        <w:t xml:space="preserve"> первых, принципиально </w:t>
      </w:r>
      <w:r w:rsidRPr="00AA2749">
        <w:rPr>
          <w:rFonts w:ascii="Times New Roman" w:hAnsi="Times New Roman"/>
          <w:color w:val="auto"/>
          <w:spacing w:val="2"/>
          <w:sz w:val="24"/>
          <w:szCs w:val="28"/>
        </w:rPr>
        <w:t>не</w:t>
      </w:r>
      <w:r w:rsidRPr="00AA2749">
        <w:rPr>
          <w:rFonts w:ascii="Times New Roman" w:hAnsi="Times New Roman"/>
          <w:color w:val="auto"/>
          <w:sz w:val="24"/>
          <w:szCs w:val="28"/>
        </w:rPr>
        <w:t>обходима для успешного обучения в начальной и основной школе и, во</w:t>
      </w:r>
      <w:r w:rsidRPr="00AA2749">
        <w:rPr>
          <w:rFonts w:ascii="Times New Roman" w:hAnsi="Times New Roman"/>
          <w:color w:val="auto"/>
          <w:sz w:val="24"/>
          <w:szCs w:val="28"/>
        </w:rPr>
        <w:softHyphen/>
        <w:t xml:space="preserve"> вторых, при наличии специальной целенаправленной работы учителя может быть освоена подавляющим большинством детей.</w:t>
      </w:r>
    </w:p>
    <w:p w:rsidR="004A27F8" w:rsidRPr="00AA2749" w:rsidRDefault="004A27F8" w:rsidP="004A27F8">
      <w:pPr>
        <w:pStyle w:val="a4"/>
        <w:spacing w:line="240" w:lineRule="auto"/>
        <w:ind w:firstLine="426"/>
        <w:rPr>
          <w:rFonts w:ascii="Times New Roman" w:hAnsi="Times New Roman"/>
          <w:bCs/>
          <w:color w:val="auto"/>
          <w:sz w:val="24"/>
          <w:szCs w:val="28"/>
        </w:rPr>
      </w:pPr>
      <w:r w:rsidRPr="00AA2749">
        <w:rPr>
          <w:rFonts w:ascii="Times New Roman" w:hAnsi="Times New Roman"/>
          <w:color w:val="auto"/>
          <w:sz w:val="24"/>
          <w:szCs w:val="28"/>
        </w:rPr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 </w:t>
      </w:r>
      <w:r w:rsidRPr="00AA2749">
        <w:rPr>
          <w:rFonts w:ascii="Times New Roman" w:hAnsi="Times New Roman"/>
          <w:color w:val="auto"/>
          <w:spacing w:val="2"/>
          <w:sz w:val="24"/>
          <w:szCs w:val="28"/>
        </w:rPr>
        <w:t xml:space="preserve">и по итогам ее освоения (с помощью итоговой работы). Оценка освоения опорного материала на уровне, характеризующем исполнительскую компетентность обучающихся, ведется с помощью заданий базового уровня, а на уровне действий, соответствующих зоне ближайшего развития, — </w:t>
      </w:r>
      <w:r w:rsidRPr="00AA2749">
        <w:rPr>
          <w:rFonts w:ascii="Times New Roman" w:hAnsi="Times New Roman"/>
          <w:color w:val="auto"/>
          <w:sz w:val="24"/>
          <w:szCs w:val="28"/>
        </w:rPr>
        <w:t>с помощью заданий 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4A27F8" w:rsidRPr="00AA2749" w:rsidRDefault="004A27F8" w:rsidP="004A27F8">
      <w:pPr>
        <w:pStyle w:val="a4"/>
        <w:spacing w:line="240" w:lineRule="auto"/>
        <w:ind w:firstLine="426"/>
        <w:rPr>
          <w:rFonts w:ascii="Times New Roman" w:hAnsi="Times New Roman"/>
          <w:color w:val="auto"/>
          <w:spacing w:val="-2"/>
          <w:sz w:val="24"/>
          <w:szCs w:val="28"/>
        </w:rPr>
      </w:pPr>
      <w:r w:rsidRPr="00AA2749">
        <w:rPr>
          <w:rFonts w:ascii="Times New Roman" w:hAnsi="Times New Roman"/>
          <w:bCs/>
          <w:color w:val="auto"/>
          <w:spacing w:val="4"/>
          <w:sz w:val="24"/>
          <w:szCs w:val="28"/>
        </w:rPr>
        <w:t xml:space="preserve">Цели, характеризующие систему учебных действий в отношении знаний, умений, навыков, расширяющих </w:t>
      </w:r>
      <w:r w:rsidRPr="00AA2749">
        <w:rPr>
          <w:rFonts w:ascii="Times New Roman" w:hAnsi="Times New Roman"/>
          <w:bCs/>
          <w:color w:val="auto"/>
          <w:spacing w:val="-2"/>
          <w:sz w:val="24"/>
          <w:szCs w:val="28"/>
        </w:rPr>
        <w:t xml:space="preserve">и углубляющих опорную систему или выступающих как пропедевтика для дальнейшего изучения данного предмета. </w:t>
      </w:r>
      <w:r w:rsidRPr="00AA2749">
        <w:rPr>
          <w:rFonts w:ascii="Times New Roman" w:hAnsi="Times New Roman"/>
          <w:color w:val="auto"/>
          <w:spacing w:val="-2"/>
          <w:sz w:val="24"/>
          <w:szCs w:val="28"/>
        </w:rPr>
        <w:t>Планируемые результаты, описывающие указанную группу целей, приводятся в блоках «Выпускник получит возможность научиться» к каждому разделу программы учебно</w:t>
      </w:r>
      <w:r w:rsidRPr="00AA2749">
        <w:rPr>
          <w:rFonts w:ascii="Times New Roman" w:hAnsi="Times New Roman"/>
          <w:color w:val="auto"/>
          <w:sz w:val="24"/>
          <w:szCs w:val="28"/>
        </w:rPr>
        <w:t xml:space="preserve">го предмета «русский язык» и </w:t>
      </w:r>
      <w:r w:rsidRPr="00AA2749">
        <w:rPr>
          <w:rFonts w:ascii="Times New Roman" w:hAnsi="Times New Roman"/>
          <w:iCs/>
          <w:color w:val="auto"/>
          <w:sz w:val="24"/>
          <w:szCs w:val="28"/>
        </w:rPr>
        <w:t xml:space="preserve">выделяются курсивом. </w:t>
      </w:r>
      <w:r w:rsidRPr="00AA2749">
        <w:rPr>
          <w:rFonts w:ascii="Times New Roman" w:hAnsi="Times New Roman"/>
          <w:color w:val="auto"/>
          <w:sz w:val="24"/>
          <w:szCs w:val="28"/>
        </w:rPr>
        <w:t xml:space="preserve">Уровень достижений, </w:t>
      </w:r>
      <w:r w:rsidRPr="00AA2749">
        <w:rPr>
          <w:rFonts w:ascii="Times New Roman" w:hAnsi="Times New Roman"/>
          <w:color w:val="auto"/>
          <w:spacing w:val="4"/>
          <w:sz w:val="24"/>
          <w:szCs w:val="28"/>
        </w:rPr>
        <w:t>соответствующий планируемым результатам этой группы, могут продемонстрировать только отдельные обучающие</w:t>
      </w:r>
      <w:r w:rsidRPr="00AA2749">
        <w:rPr>
          <w:rFonts w:ascii="Times New Roman" w:hAnsi="Times New Roman"/>
          <w:color w:val="auto"/>
          <w:spacing w:val="2"/>
          <w:sz w:val="24"/>
          <w:szCs w:val="28"/>
        </w:rPr>
        <w:t xml:space="preserve">ся, </w:t>
      </w:r>
      <w:r w:rsidRPr="00AA2749">
        <w:rPr>
          <w:rFonts w:ascii="Times New Roman" w:hAnsi="Times New Roman"/>
          <w:color w:val="auto"/>
          <w:spacing w:val="-2"/>
          <w:sz w:val="24"/>
          <w:szCs w:val="28"/>
        </w:rPr>
        <w:t>имеющие более высокий уровень мотивации и способностей.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AA2749">
        <w:rPr>
          <w:rFonts w:ascii="Times New Roman" w:hAnsi="Times New Roman"/>
          <w:color w:val="auto"/>
          <w:spacing w:val="2"/>
          <w:sz w:val="24"/>
          <w:szCs w:val="28"/>
        </w:rPr>
        <w:t xml:space="preserve">териала и/или его пропедевтического характера на данном уровне обучения. Оценка достижения этих целей ведется </w:t>
      </w:r>
      <w:r w:rsidRPr="00AA2749">
        <w:rPr>
          <w:rFonts w:ascii="Times New Roman" w:hAnsi="Times New Roman"/>
          <w:color w:val="auto"/>
          <w:spacing w:val="-2"/>
          <w:sz w:val="24"/>
          <w:szCs w:val="28"/>
        </w:rPr>
        <w:t xml:space="preserve">преимущественно в ходе процедур,  допускающих предоставление и использование исключительно </w:t>
      </w:r>
      <w:proofErr w:type="spellStart"/>
      <w:r w:rsidRPr="00AA2749">
        <w:rPr>
          <w:rFonts w:ascii="Times New Roman" w:hAnsi="Times New Roman"/>
          <w:color w:val="auto"/>
          <w:spacing w:val="-2"/>
          <w:sz w:val="24"/>
          <w:szCs w:val="28"/>
        </w:rPr>
        <w:t>неперсонифицированной</w:t>
      </w:r>
      <w:proofErr w:type="spellEnd"/>
      <w:r w:rsidRPr="00AA2749">
        <w:rPr>
          <w:rFonts w:ascii="Times New Roman" w:hAnsi="Times New Roman"/>
          <w:color w:val="auto"/>
          <w:spacing w:val="-2"/>
          <w:sz w:val="24"/>
          <w:szCs w:val="28"/>
        </w:rPr>
        <w:t xml:space="preserve"> информации. Частично задания, ориентированные на оценку </w:t>
      </w:r>
      <w:r w:rsidRPr="00AA2749">
        <w:rPr>
          <w:rFonts w:ascii="Times New Roman" w:hAnsi="Times New Roman"/>
          <w:color w:val="auto"/>
          <w:spacing w:val="4"/>
          <w:sz w:val="24"/>
          <w:szCs w:val="28"/>
        </w:rPr>
        <w:t xml:space="preserve">достижения этой группы планируемых результатов, могут </w:t>
      </w:r>
      <w:r w:rsidRPr="00AA2749">
        <w:rPr>
          <w:rFonts w:ascii="Times New Roman" w:hAnsi="Times New Roman"/>
          <w:color w:val="auto"/>
          <w:spacing w:val="-2"/>
          <w:sz w:val="24"/>
          <w:szCs w:val="28"/>
        </w:rPr>
        <w:t>включаться в материалы итогового контроля.</w:t>
      </w:r>
    </w:p>
    <w:p w:rsidR="004A27F8" w:rsidRPr="00AA2749" w:rsidRDefault="004A27F8" w:rsidP="004A27F8">
      <w:pPr>
        <w:pStyle w:val="a4"/>
        <w:spacing w:line="240" w:lineRule="auto"/>
        <w:ind w:firstLine="426"/>
        <w:rPr>
          <w:rFonts w:ascii="Times New Roman" w:hAnsi="Times New Roman"/>
          <w:color w:val="auto"/>
          <w:sz w:val="24"/>
          <w:szCs w:val="28"/>
        </w:rPr>
      </w:pPr>
      <w:r w:rsidRPr="00AA2749">
        <w:rPr>
          <w:rFonts w:ascii="Times New Roman" w:hAnsi="Times New Roman"/>
          <w:color w:val="auto"/>
          <w:spacing w:val="4"/>
          <w:sz w:val="24"/>
          <w:szCs w:val="28"/>
        </w:rPr>
        <w:t>Основные цели такого включения  — предоставить воз</w:t>
      </w:r>
      <w:r w:rsidRPr="00AA2749">
        <w:rPr>
          <w:rFonts w:ascii="Times New Roman" w:hAnsi="Times New Roman"/>
          <w:color w:val="auto"/>
          <w:sz w:val="24"/>
          <w:szCs w:val="28"/>
        </w:rPr>
        <w:t xml:space="preserve">можность обучающимся продемонстрировать овладение более высокими (по сравнению с базовым) уровнями достижений </w:t>
      </w:r>
      <w:r w:rsidRPr="00AA2749">
        <w:rPr>
          <w:rFonts w:ascii="Times New Roman" w:hAnsi="Times New Roman"/>
          <w:color w:val="auto"/>
          <w:spacing w:val="4"/>
          <w:sz w:val="24"/>
          <w:szCs w:val="28"/>
        </w:rPr>
        <w:t xml:space="preserve">и выявить динамику роста численности группы наиболее </w:t>
      </w:r>
      <w:r w:rsidRPr="00AA2749">
        <w:rPr>
          <w:rFonts w:ascii="Times New Roman" w:hAnsi="Times New Roman"/>
          <w:color w:val="auto"/>
          <w:sz w:val="24"/>
          <w:szCs w:val="28"/>
        </w:rPr>
        <w:t xml:space="preserve">подготовленных обучающихся. При этом  </w:t>
      </w:r>
      <w:r w:rsidRPr="00AA2749">
        <w:rPr>
          <w:rFonts w:ascii="Times New Roman" w:hAnsi="Times New Roman"/>
          <w:bCs/>
          <w:color w:val="auto"/>
          <w:sz w:val="24"/>
          <w:szCs w:val="28"/>
        </w:rPr>
        <w:t>невыполнение </w:t>
      </w:r>
      <w:r w:rsidRPr="00AA2749">
        <w:rPr>
          <w:rFonts w:ascii="Times New Roman" w:hAnsi="Times New Roman"/>
          <w:bCs/>
          <w:color w:val="auto"/>
          <w:spacing w:val="4"/>
          <w:sz w:val="24"/>
          <w:szCs w:val="28"/>
        </w:rPr>
        <w:t xml:space="preserve">обучающимися заданий, с помощью которых ведется </w:t>
      </w:r>
      <w:r w:rsidRPr="00AA2749">
        <w:rPr>
          <w:rFonts w:ascii="Times New Roman" w:hAnsi="Times New Roman"/>
          <w:bCs/>
          <w:color w:val="auto"/>
          <w:sz w:val="24"/>
          <w:szCs w:val="28"/>
        </w:rPr>
        <w:t>оценка достижения планируемых результатов этой груп</w:t>
      </w:r>
      <w:r w:rsidRPr="00AA2749">
        <w:rPr>
          <w:rFonts w:ascii="Times New Roman" w:hAnsi="Times New Roman"/>
          <w:bCs/>
          <w:color w:val="auto"/>
          <w:spacing w:val="2"/>
          <w:sz w:val="24"/>
          <w:szCs w:val="28"/>
        </w:rPr>
        <w:t>пы, не является препятствием для перехода на следу</w:t>
      </w:r>
      <w:r w:rsidRPr="00AA2749">
        <w:rPr>
          <w:rFonts w:ascii="Times New Roman" w:hAnsi="Times New Roman"/>
          <w:bCs/>
          <w:color w:val="auto"/>
          <w:sz w:val="24"/>
          <w:szCs w:val="28"/>
        </w:rPr>
        <w:t xml:space="preserve">ющий уровень обучения. </w:t>
      </w:r>
      <w:r w:rsidRPr="00AA2749">
        <w:rPr>
          <w:rFonts w:ascii="Times New Roman" w:hAnsi="Times New Roman"/>
          <w:color w:val="auto"/>
          <w:sz w:val="24"/>
          <w:szCs w:val="28"/>
        </w:rPr>
        <w:t>В ряде случаев учет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4A27F8" w:rsidRPr="00AA2749" w:rsidRDefault="004A27F8" w:rsidP="004A27F8">
      <w:pPr>
        <w:pStyle w:val="a4"/>
        <w:spacing w:line="240" w:lineRule="auto"/>
        <w:ind w:firstLine="426"/>
        <w:rPr>
          <w:rFonts w:ascii="Times New Roman" w:hAnsi="Times New Roman"/>
          <w:color w:val="auto"/>
          <w:spacing w:val="2"/>
          <w:sz w:val="24"/>
          <w:szCs w:val="28"/>
        </w:rPr>
      </w:pPr>
      <w:r w:rsidRPr="00AA2749">
        <w:rPr>
          <w:rFonts w:ascii="Times New Roman" w:hAnsi="Times New Roman"/>
          <w:color w:val="auto"/>
          <w:spacing w:val="2"/>
          <w:sz w:val="24"/>
          <w:szCs w:val="28"/>
        </w:rPr>
        <w:t>Подобная структура представления планируемых результатов подчеркивает тот факт, что при организации обра</w:t>
      </w:r>
      <w:r w:rsidRPr="00AA2749">
        <w:rPr>
          <w:rFonts w:ascii="Times New Roman" w:hAnsi="Times New Roman"/>
          <w:color w:val="auto"/>
          <w:sz w:val="24"/>
          <w:szCs w:val="28"/>
        </w:rPr>
        <w:t>зовательной деятельности, направленной на реализацию и до</w:t>
      </w:r>
      <w:r w:rsidRPr="00AA2749">
        <w:rPr>
          <w:rFonts w:ascii="Times New Roman" w:hAnsi="Times New Roman"/>
          <w:color w:val="auto"/>
          <w:spacing w:val="2"/>
          <w:sz w:val="24"/>
          <w:szCs w:val="28"/>
        </w:rPr>
        <w:t xml:space="preserve">стижение планируемых результатов, требуется использование таких педагогических технологий, которые основаны на </w:t>
      </w:r>
      <w:r w:rsidRPr="00AA2749">
        <w:rPr>
          <w:rFonts w:ascii="Times New Roman" w:hAnsi="Times New Roman"/>
          <w:bCs/>
          <w:iCs/>
          <w:color w:val="auto"/>
          <w:spacing w:val="2"/>
          <w:sz w:val="24"/>
          <w:szCs w:val="28"/>
        </w:rPr>
        <w:t xml:space="preserve">дифференциации требований </w:t>
      </w:r>
      <w:r w:rsidRPr="00AA2749">
        <w:rPr>
          <w:rFonts w:ascii="Times New Roman" w:hAnsi="Times New Roman"/>
          <w:color w:val="auto"/>
          <w:spacing w:val="2"/>
          <w:sz w:val="24"/>
          <w:szCs w:val="28"/>
        </w:rPr>
        <w:t xml:space="preserve">к подготовке </w:t>
      </w:r>
      <w:r w:rsidRPr="00AA2749">
        <w:rPr>
          <w:rFonts w:ascii="Times New Roman" w:hAnsi="Times New Roman"/>
          <w:color w:val="auto"/>
          <w:sz w:val="24"/>
          <w:szCs w:val="28"/>
        </w:rPr>
        <w:t>обучающихся.</w:t>
      </w:r>
    </w:p>
    <w:p w:rsidR="004A27F8" w:rsidRDefault="004A27F8" w:rsidP="004A27F8">
      <w:pPr>
        <w:ind w:firstLine="426"/>
        <w:jc w:val="both"/>
        <w:rPr>
          <w:bCs/>
        </w:rPr>
      </w:pPr>
      <w:r w:rsidRPr="00AA2749">
        <w:t>При изучении учебного предмета «русский язык» достигаются следу</w:t>
      </w:r>
      <w:r w:rsidRPr="00AA2749">
        <w:softHyphen/>
        <w:t xml:space="preserve">ющие </w:t>
      </w:r>
      <w:r w:rsidRPr="00AA2749">
        <w:rPr>
          <w:bCs/>
        </w:rPr>
        <w:t>предметные результаты:</w:t>
      </w:r>
    </w:p>
    <w:p w:rsidR="004A27F8" w:rsidRPr="009512E3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512E3">
        <w:rPr>
          <w:rFonts w:ascii="Times New Roman" w:hAnsi="Times New Roman" w:cs="Times New Roman"/>
          <w:sz w:val="24"/>
        </w:rPr>
        <w:t xml:space="preserve">1) формирование первоначальных представлений о единстве и многообразии языкового и культурного пространства России, о языке как основе национального </w:t>
      </w:r>
      <w:r w:rsidRPr="009512E3">
        <w:rPr>
          <w:rFonts w:ascii="Times New Roman" w:hAnsi="Times New Roman" w:cs="Times New Roman"/>
          <w:sz w:val="24"/>
        </w:rPr>
        <w:lastRenderedPageBreak/>
        <w:t>самосознания;</w:t>
      </w:r>
    </w:p>
    <w:p w:rsidR="004A27F8" w:rsidRPr="009512E3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512E3">
        <w:rPr>
          <w:rFonts w:ascii="Times New Roman" w:hAnsi="Times New Roman" w:cs="Times New Roman"/>
          <w:sz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4A27F8" w:rsidRPr="009512E3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512E3">
        <w:rPr>
          <w:rFonts w:ascii="Times New Roman" w:hAnsi="Times New Roman" w:cs="Times New Roman"/>
          <w:sz w:val="24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4A27F8" w:rsidRPr="009512E3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512E3">
        <w:rPr>
          <w:rFonts w:ascii="Times New Roman" w:hAnsi="Times New Roman" w:cs="Times New Roman"/>
          <w:sz w:val="24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4A27F8" w:rsidRPr="009512E3" w:rsidRDefault="004A27F8" w:rsidP="004A27F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512E3">
        <w:rPr>
          <w:rFonts w:ascii="Times New Roman" w:hAnsi="Times New Roman" w:cs="Times New Roman"/>
          <w:sz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A27F8" w:rsidRPr="009512E3" w:rsidRDefault="004A27F8" w:rsidP="004A27F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8"/>
        </w:rPr>
      </w:pPr>
      <w:r w:rsidRPr="009512E3">
        <w:rPr>
          <w:rFonts w:ascii="Times New Roman" w:hAnsi="Times New Roman" w:cs="Times New Roman"/>
          <w:i w:val="0"/>
          <w:color w:val="auto"/>
          <w:sz w:val="24"/>
          <w:szCs w:val="28"/>
        </w:rPr>
        <w:t>Содержательная линия «Система языка»</w:t>
      </w:r>
    </w:p>
    <w:p w:rsidR="004A27F8" w:rsidRPr="00AA2749" w:rsidRDefault="004A27F8" w:rsidP="004A27F8">
      <w:pPr>
        <w:ind w:firstLine="426"/>
        <w:jc w:val="both"/>
      </w:pPr>
      <w:r w:rsidRPr="00AA2749">
        <w:rPr>
          <w:bCs/>
          <w:iCs/>
        </w:rPr>
        <w:t>Раздел «Фонетика и графика»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4A27F8" w:rsidRPr="00AA2749" w:rsidRDefault="004A27F8" w:rsidP="004A27F8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4A27F8" w:rsidRPr="00AA2749" w:rsidRDefault="004A27F8" w:rsidP="004A27F8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AA2749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твердые/мягкие, парные/непарные </w:t>
      </w:r>
      <w:r w:rsidRPr="00AA2749">
        <w:rPr>
          <w:rFonts w:ascii="Times New Roman" w:hAnsi="Times New Roman"/>
          <w:color w:val="auto"/>
          <w:sz w:val="24"/>
          <w:szCs w:val="24"/>
        </w:rPr>
        <w:t>твердые и мягкие; согласные звонкие/глухие, парные/непарные звонкие и глухие;</w:t>
      </w:r>
    </w:p>
    <w:p w:rsidR="004A27F8" w:rsidRPr="00AA2749" w:rsidRDefault="004A27F8" w:rsidP="004A27F8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AA2749">
        <w:rPr>
          <w:rFonts w:ascii="Times New Roman" w:hAnsi="Times New Roman"/>
          <w:color w:val="auto"/>
          <w:sz w:val="24"/>
          <w:szCs w:val="24"/>
        </w:rPr>
        <w:t>.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AA2749">
        <w:rPr>
          <w:rFonts w:ascii="Times New Roman" w:hAnsi="Times New Roman"/>
          <w:iCs/>
          <w:color w:val="auto"/>
          <w:sz w:val="24"/>
          <w:szCs w:val="24"/>
        </w:rPr>
        <w:t xml:space="preserve">Выпускник получит возможность научиться </w:t>
      </w:r>
      <w:r w:rsidRPr="00AA2749">
        <w:rPr>
          <w:rFonts w:ascii="Times New Roman" w:hAnsi="Times New Roman"/>
          <w:i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AA2749">
        <w:rPr>
          <w:rFonts w:ascii="Times New Roman" w:hAnsi="Times New Roman"/>
          <w:i/>
          <w:iCs/>
          <w:color w:val="auto"/>
          <w:sz w:val="24"/>
          <w:szCs w:val="24"/>
        </w:rPr>
        <w:t>.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AA2749">
        <w:rPr>
          <w:rFonts w:ascii="Times New Roman" w:hAnsi="Times New Roman"/>
          <w:bCs/>
          <w:iCs/>
          <w:color w:val="auto"/>
          <w:sz w:val="24"/>
          <w:szCs w:val="24"/>
        </w:rPr>
        <w:t>Раздел «Орфоэпия»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научиться:</w:t>
      </w:r>
    </w:p>
    <w:p w:rsidR="004A27F8" w:rsidRPr="00AA2749" w:rsidRDefault="004A27F8" w:rsidP="004A27F8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AA2749">
        <w:rPr>
          <w:rFonts w:ascii="Times New Roman" w:hAnsi="Times New Roman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AA2749">
        <w:rPr>
          <w:rFonts w:ascii="Times New Roman" w:hAnsi="Times New Roman"/>
          <w:color w:val="auto"/>
          <w:spacing w:val="-2"/>
          <w:sz w:val="24"/>
          <w:szCs w:val="24"/>
        </w:rPr>
        <w:t>норм в речи собеседников (в объеме представленного в учеб</w:t>
      </w:r>
      <w:r w:rsidRPr="00AA2749">
        <w:rPr>
          <w:rFonts w:ascii="Times New Roman" w:hAnsi="Times New Roman"/>
          <w:color w:val="auto"/>
          <w:sz w:val="24"/>
          <w:szCs w:val="24"/>
        </w:rPr>
        <w:t>нике материала);</w:t>
      </w:r>
    </w:p>
    <w:p w:rsidR="004A27F8" w:rsidRPr="00AA2749" w:rsidRDefault="004A27F8" w:rsidP="004A27F8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AA2749">
        <w:rPr>
          <w:rFonts w:ascii="Times New Roman" w:hAnsi="Times New Roman"/>
          <w:color w:val="auto"/>
          <w:sz w:val="24"/>
          <w:szCs w:val="24"/>
        </w:rPr>
        <w:t>к учителю, родителям и</w:t>
      </w:r>
      <w:r w:rsidRPr="00AA2749">
        <w:rPr>
          <w:rFonts w:ascii="Times New Roman" w:hAnsi="Times New Roman"/>
          <w:color w:val="auto"/>
          <w:sz w:val="24"/>
          <w:szCs w:val="24"/>
        </w:rPr>
        <w:t> </w:t>
      </w:r>
      <w:r w:rsidRPr="00AA2749">
        <w:rPr>
          <w:rFonts w:ascii="Times New Roman" w:hAnsi="Times New Roman"/>
          <w:color w:val="auto"/>
          <w:sz w:val="24"/>
          <w:szCs w:val="24"/>
        </w:rPr>
        <w:t>др.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bCs/>
          <w:iCs/>
          <w:color w:val="auto"/>
          <w:sz w:val="24"/>
          <w:szCs w:val="24"/>
        </w:rPr>
        <w:t>Раздел «Состав слова (</w:t>
      </w:r>
      <w:proofErr w:type="spellStart"/>
      <w:r w:rsidRPr="00AA2749">
        <w:rPr>
          <w:rFonts w:ascii="Times New Roman" w:hAnsi="Times New Roman"/>
          <w:bCs/>
          <w:iCs/>
          <w:color w:val="auto"/>
          <w:sz w:val="24"/>
          <w:szCs w:val="24"/>
        </w:rPr>
        <w:t>морфемика</w:t>
      </w:r>
      <w:proofErr w:type="spellEnd"/>
      <w:r w:rsidRPr="00AA2749">
        <w:rPr>
          <w:rFonts w:ascii="Times New Roman" w:hAnsi="Times New Roman"/>
          <w:bCs/>
          <w:iCs/>
          <w:color w:val="auto"/>
          <w:sz w:val="24"/>
          <w:szCs w:val="24"/>
        </w:rPr>
        <w:t>)»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различать изменяемые и неизменяемые слова;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pacing w:val="2"/>
          <w:sz w:val="24"/>
        </w:rPr>
        <w:t xml:space="preserve">различать родственные (однокоренные) слова и формы </w:t>
      </w:r>
      <w:r w:rsidRPr="00AA2749">
        <w:rPr>
          <w:sz w:val="24"/>
        </w:rPr>
        <w:t>слова;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4A27F8" w:rsidRPr="00AA2749" w:rsidRDefault="004A27F8" w:rsidP="004A27F8">
      <w:pPr>
        <w:pStyle w:val="a4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A2749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</w:t>
      </w:r>
    </w:p>
    <w:p w:rsidR="004A27F8" w:rsidRPr="00AA2749" w:rsidRDefault="004A27F8" w:rsidP="004A27F8">
      <w:pPr>
        <w:pStyle w:val="a4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A2749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4A27F8" w:rsidRPr="00AA2749" w:rsidRDefault="004A27F8" w:rsidP="004A27F8">
      <w:pPr>
        <w:pStyle w:val="a4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A2749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bCs/>
          <w:iCs/>
          <w:color w:val="auto"/>
          <w:sz w:val="24"/>
          <w:szCs w:val="24"/>
        </w:rPr>
        <w:t>Раздел «Лексика»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выявлять слова, значение которых требует уточнения;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определять значение слова по тексту или уточнять с помощью толкового словаря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подбирать синонимы для устранения повторов в тексте.</w:t>
      </w:r>
    </w:p>
    <w:p w:rsidR="004A27F8" w:rsidRPr="00AA2749" w:rsidRDefault="004A27F8" w:rsidP="004A27F8">
      <w:pPr>
        <w:pStyle w:val="21"/>
        <w:numPr>
          <w:ilvl w:val="0"/>
          <w:numId w:val="0"/>
        </w:numPr>
        <w:spacing w:line="240" w:lineRule="auto"/>
        <w:ind w:left="426"/>
        <w:rPr>
          <w:sz w:val="24"/>
        </w:rPr>
      </w:pPr>
      <w:r w:rsidRPr="00AA2749">
        <w:rPr>
          <w:iCs/>
          <w:sz w:val="24"/>
        </w:rPr>
        <w:t>Выпускник получит возможность научиться: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pacing w:val="2"/>
          <w:sz w:val="24"/>
        </w:rPr>
        <w:lastRenderedPageBreak/>
        <w:t xml:space="preserve">подбирать антонимы для точной характеристики </w:t>
      </w:r>
      <w:r w:rsidRPr="00AA2749">
        <w:rPr>
          <w:i/>
          <w:sz w:val="24"/>
        </w:rPr>
        <w:t>предметов при их сравнении;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pacing w:val="2"/>
          <w:sz w:val="24"/>
        </w:rPr>
        <w:t xml:space="preserve">различать употребление в тексте слов в прямом и </w:t>
      </w:r>
      <w:r w:rsidRPr="00AA2749">
        <w:rPr>
          <w:i/>
          <w:sz w:val="24"/>
        </w:rPr>
        <w:t>переносном значении (простые случаи);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оценивать уместность использования слов в тексте;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 xml:space="preserve">выбирать слова из ряда </w:t>
      </w:r>
      <w:proofErr w:type="gramStart"/>
      <w:r w:rsidRPr="00AA2749">
        <w:rPr>
          <w:i/>
          <w:sz w:val="24"/>
        </w:rPr>
        <w:t>предложенных</w:t>
      </w:r>
      <w:proofErr w:type="gramEnd"/>
      <w:r w:rsidRPr="00AA2749">
        <w:rPr>
          <w:i/>
          <w:sz w:val="24"/>
        </w:rPr>
        <w:t xml:space="preserve"> для успешного решения коммуникативной задачи.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bCs/>
          <w:iCs/>
          <w:color w:val="auto"/>
          <w:sz w:val="24"/>
          <w:szCs w:val="24"/>
        </w:rPr>
        <w:t>Раздел «Морфология»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распознавать грамматические признаки слов;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4A27F8" w:rsidRPr="00AA2749" w:rsidRDefault="004A27F8" w:rsidP="004A27F8">
      <w:pPr>
        <w:pStyle w:val="21"/>
        <w:numPr>
          <w:ilvl w:val="0"/>
          <w:numId w:val="0"/>
        </w:numPr>
        <w:spacing w:line="240" w:lineRule="auto"/>
        <w:ind w:left="426"/>
        <w:rPr>
          <w:sz w:val="24"/>
        </w:rPr>
      </w:pPr>
      <w:r w:rsidRPr="00AA2749">
        <w:rPr>
          <w:iCs/>
          <w:sz w:val="24"/>
        </w:rPr>
        <w:t>Выпускник получит возможность научиться:</w:t>
      </w:r>
    </w:p>
    <w:p w:rsidR="004A27F8" w:rsidRPr="00AA2749" w:rsidRDefault="004A27F8" w:rsidP="004A27F8">
      <w:pPr>
        <w:pStyle w:val="21"/>
        <w:spacing w:line="240" w:lineRule="auto"/>
        <w:rPr>
          <w:i/>
          <w:iCs/>
          <w:sz w:val="24"/>
        </w:rPr>
      </w:pPr>
      <w:r w:rsidRPr="00AA2749">
        <w:rPr>
          <w:i/>
          <w:iCs/>
          <w:spacing w:val="2"/>
          <w:sz w:val="24"/>
        </w:rPr>
        <w:t>проводить морфологический разбор имен существи</w:t>
      </w:r>
      <w:r w:rsidRPr="00AA2749">
        <w:rPr>
          <w:i/>
          <w:iCs/>
          <w:sz w:val="24"/>
        </w:rPr>
        <w:t>тельных, имен прилагательных, глаголов по предложенно</w:t>
      </w:r>
      <w:r w:rsidRPr="00AA2749">
        <w:rPr>
          <w:i/>
          <w:iCs/>
          <w:spacing w:val="2"/>
          <w:sz w:val="24"/>
        </w:rPr>
        <w:t>му в учебнике алгоритму; оценивать правильность про</w:t>
      </w:r>
      <w:r w:rsidRPr="00AA2749">
        <w:rPr>
          <w:i/>
          <w:iCs/>
          <w:sz w:val="24"/>
        </w:rPr>
        <w:t>ведения морфологического разбора;</w:t>
      </w:r>
    </w:p>
    <w:p w:rsidR="004A27F8" w:rsidRPr="00AA2749" w:rsidRDefault="004A27F8" w:rsidP="004A27F8">
      <w:pPr>
        <w:pStyle w:val="21"/>
        <w:spacing w:line="240" w:lineRule="auto"/>
        <w:rPr>
          <w:i/>
          <w:iCs/>
          <w:sz w:val="24"/>
        </w:rPr>
      </w:pPr>
      <w:r w:rsidRPr="00AA2749">
        <w:rPr>
          <w:i/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AA2749">
        <w:rPr>
          <w:bCs/>
          <w:i/>
          <w:iCs/>
          <w:sz w:val="24"/>
        </w:rPr>
        <w:t xml:space="preserve">и, а, но, </w:t>
      </w:r>
      <w:r w:rsidRPr="00AA2749">
        <w:rPr>
          <w:i/>
          <w:iCs/>
          <w:sz w:val="24"/>
        </w:rPr>
        <w:t xml:space="preserve">частицу </w:t>
      </w:r>
      <w:r w:rsidRPr="00AA2749">
        <w:rPr>
          <w:bCs/>
          <w:i/>
          <w:iCs/>
          <w:sz w:val="24"/>
        </w:rPr>
        <w:t>не</w:t>
      </w:r>
      <w:r w:rsidRPr="00AA2749">
        <w:rPr>
          <w:i/>
          <w:iCs/>
          <w:sz w:val="24"/>
        </w:rPr>
        <w:t xml:space="preserve"> при глаголах.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bCs/>
          <w:iCs/>
          <w:color w:val="auto"/>
          <w:sz w:val="24"/>
          <w:szCs w:val="24"/>
        </w:rPr>
        <w:t>Раздел «Синтаксис»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различать предложение, словосочетание, слово;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pacing w:val="2"/>
          <w:sz w:val="24"/>
        </w:rPr>
        <w:t xml:space="preserve">устанавливать при помощи смысловых вопросов связь </w:t>
      </w:r>
      <w:r w:rsidRPr="00AA2749">
        <w:rPr>
          <w:sz w:val="24"/>
        </w:rPr>
        <w:t>между словами в словосочетании и предложении;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 xml:space="preserve">классифицировать предложения по цели высказывания, </w:t>
      </w:r>
      <w:r w:rsidRPr="00AA2749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AA2749">
        <w:rPr>
          <w:sz w:val="24"/>
        </w:rPr>
        <w:t>предложения;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определять восклицательную/невосклицательную интонацию предложения;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находить главные и второстепенные (без деления на виды) члены предложения;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выделять предложения с однородными членами.</w:t>
      </w:r>
    </w:p>
    <w:p w:rsidR="004A27F8" w:rsidRPr="00730F9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730F99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научиться:</w:t>
      </w:r>
    </w:p>
    <w:p w:rsidR="004A27F8" w:rsidRPr="009512E3" w:rsidRDefault="004A27F8" w:rsidP="004A27F8">
      <w:pPr>
        <w:pStyle w:val="21"/>
        <w:spacing w:line="240" w:lineRule="auto"/>
        <w:rPr>
          <w:i/>
          <w:sz w:val="24"/>
        </w:rPr>
      </w:pPr>
      <w:r w:rsidRPr="009512E3">
        <w:rPr>
          <w:i/>
          <w:sz w:val="24"/>
        </w:rPr>
        <w:t>различать второстепенные члены предложения </w:t>
      </w:r>
      <w:proofErr w:type="gramStart"/>
      <w:r w:rsidRPr="009512E3">
        <w:rPr>
          <w:i/>
          <w:sz w:val="24"/>
        </w:rPr>
        <w:t>—о</w:t>
      </w:r>
      <w:proofErr w:type="gramEnd"/>
      <w:r w:rsidRPr="009512E3">
        <w:rPr>
          <w:i/>
          <w:sz w:val="24"/>
        </w:rPr>
        <w:t>пределения, дополнения, обстоятельства;</w:t>
      </w:r>
    </w:p>
    <w:p w:rsidR="004A27F8" w:rsidRPr="009512E3" w:rsidRDefault="004A27F8" w:rsidP="004A27F8">
      <w:pPr>
        <w:pStyle w:val="21"/>
        <w:spacing w:line="240" w:lineRule="auto"/>
        <w:rPr>
          <w:i/>
          <w:sz w:val="24"/>
        </w:rPr>
      </w:pPr>
      <w:r w:rsidRPr="009512E3">
        <w:rPr>
          <w:i/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9512E3">
        <w:rPr>
          <w:i/>
          <w:spacing w:val="2"/>
          <w:sz w:val="24"/>
        </w:rPr>
        <w:t xml:space="preserve">предложения, синтаксический), оценивать правильность </w:t>
      </w:r>
      <w:r w:rsidRPr="009512E3">
        <w:rPr>
          <w:i/>
          <w:sz w:val="24"/>
        </w:rPr>
        <w:t>разбора;</w:t>
      </w:r>
    </w:p>
    <w:p w:rsidR="004A27F8" w:rsidRPr="009512E3" w:rsidRDefault="004A27F8" w:rsidP="004A27F8">
      <w:pPr>
        <w:pStyle w:val="21"/>
        <w:spacing w:line="240" w:lineRule="auto"/>
        <w:rPr>
          <w:i/>
          <w:sz w:val="24"/>
        </w:rPr>
      </w:pPr>
      <w:r w:rsidRPr="009512E3">
        <w:rPr>
          <w:i/>
          <w:sz w:val="24"/>
        </w:rPr>
        <w:t>различать простые и сложные предложения.</w:t>
      </w:r>
    </w:p>
    <w:p w:rsidR="004A27F8" w:rsidRPr="00AA2749" w:rsidRDefault="004A27F8" w:rsidP="004A27F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A2749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применять правила правописания (в объеме содержания учебного предмета);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определять (уточнять) написание слова по орфографическому словарю учебника;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безошибочно списывать текст объемом 80—90 слов;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писать под диктовку тексты объемом 75—80 слов в соответствии с изученными правилами правописания;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научиться: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осознавать место возможного возникновения орфографической ошибки;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подбирать примеры с определенной орфограммой;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pacing w:val="2"/>
          <w:sz w:val="24"/>
        </w:rPr>
        <w:lastRenderedPageBreak/>
        <w:t>при составлении собственных текстов перефразиро</w:t>
      </w:r>
      <w:r w:rsidRPr="00AA2749">
        <w:rPr>
          <w:i/>
          <w:sz w:val="24"/>
        </w:rPr>
        <w:t xml:space="preserve">вать </w:t>
      </w:r>
      <w:proofErr w:type="gramStart"/>
      <w:r w:rsidRPr="00AA2749">
        <w:rPr>
          <w:i/>
          <w:sz w:val="24"/>
        </w:rPr>
        <w:t>записываемое</w:t>
      </w:r>
      <w:proofErr w:type="gramEnd"/>
      <w:r w:rsidRPr="00AA2749">
        <w:rPr>
          <w:i/>
          <w:sz w:val="24"/>
        </w:rPr>
        <w:t>, чтобы избежать орфографических и пунктуационных ошибок;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4A27F8" w:rsidRPr="00AA2749" w:rsidRDefault="004A27F8" w:rsidP="004A27F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A2749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Содержательная линия «Развитие речи»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 xml:space="preserve">оценивать правильность (уместность) выбора языковых </w:t>
      </w:r>
      <w:r w:rsidRPr="00AA2749">
        <w:rPr>
          <w:sz w:val="24"/>
        </w:rPr>
        <w:br/>
        <w:t xml:space="preserve">и неязыковых средств устного общения на уроке, в школе, </w:t>
      </w:r>
      <w:r w:rsidRPr="00AA2749">
        <w:rPr>
          <w:sz w:val="24"/>
        </w:rPr>
        <w:br/>
        <w:t>в быту, со знакомыми и незнакомыми, с людьми разного возраста;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выражать собственное мнение и аргументировать его;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самостоятельно озаглавливать текст;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составлять план текста;</w:t>
      </w:r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4A27F8" w:rsidRPr="00AA2749" w:rsidRDefault="004A27F8" w:rsidP="004A27F8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A2749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научиться: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создавать тексты по предложенному заголовку;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подробно или выборочно пересказывать текст;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пересказывать текст от другого лица;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r w:rsidRPr="00AA2749">
        <w:rPr>
          <w:i/>
          <w:sz w:val="24"/>
        </w:rPr>
        <w:t>корректировать тексты, в которых допущены нарушения культуры речи;</w:t>
      </w:r>
    </w:p>
    <w:p w:rsidR="004A27F8" w:rsidRPr="00AA2749" w:rsidRDefault="004A27F8" w:rsidP="004A27F8">
      <w:pPr>
        <w:pStyle w:val="21"/>
        <w:spacing w:line="240" w:lineRule="auto"/>
        <w:rPr>
          <w:i/>
          <w:sz w:val="24"/>
        </w:rPr>
      </w:pPr>
      <w:proofErr w:type="gramStart"/>
      <w:r w:rsidRPr="00AA2749">
        <w:rPr>
          <w:i/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AA2749">
        <w:rPr>
          <w:i/>
          <w:spacing w:val="2"/>
          <w:sz w:val="24"/>
        </w:rPr>
        <w:t xml:space="preserve">относить их с разработанным алгоритмом; оценивать </w:t>
      </w:r>
      <w:r w:rsidRPr="00AA2749">
        <w:rPr>
          <w:i/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4A27F8" w:rsidRPr="00AA2749" w:rsidRDefault="004A27F8" w:rsidP="004A27F8">
      <w:pPr>
        <w:pStyle w:val="21"/>
        <w:spacing w:line="240" w:lineRule="auto"/>
        <w:rPr>
          <w:sz w:val="24"/>
        </w:rPr>
      </w:pPr>
      <w:r w:rsidRPr="00AA2749">
        <w:rPr>
          <w:i/>
          <w:spacing w:val="2"/>
          <w:sz w:val="24"/>
        </w:rPr>
        <w:t>соблюдать нормы речевого взаимодействия при интерактивном общении (</w:t>
      </w:r>
      <w:proofErr w:type="spellStart"/>
      <w:r w:rsidRPr="00AA2749">
        <w:rPr>
          <w:i/>
          <w:spacing w:val="2"/>
          <w:sz w:val="24"/>
        </w:rPr>
        <w:t>sms­сообщения</w:t>
      </w:r>
      <w:proofErr w:type="spellEnd"/>
      <w:r w:rsidRPr="00AA2749">
        <w:rPr>
          <w:i/>
          <w:spacing w:val="2"/>
          <w:sz w:val="24"/>
        </w:rPr>
        <w:t>, электронная по</w:t>
      </w:r>
      <w:r w:rsidRPr="00AA2749">
        <w:rPr>
          <w:i/>
          <w:sz w:val="24"/>
        </w:rPr>
        <w:t xml:space="preserve">чта, Интернет и другие </w:t>
      </w:r>
      <w:proofErr w:type="gramStart"/>
      <w:r w:rsidRPr="00AA2749">
        <w:rPr>
          <w:i/>
          <w:sz w:val="24"/>
        </w:rPr>
        <w:t>виды</w:t>
      </w:r>
      <w:proofErr w:type="gramEnd"/>
      <w:r w:rsidRPr="00AA2749">
        <w:rPr>
          <w:i/>
          <w:sz w:val="24"/>
        </w:rPr>
        <w:t xml:space="preserve"> и способы связи)</w:t>
      </w:r>
    </w:p>
    <w:p w:rsidR="004A27F8" w:rsidRPr="00730F99" w:rsidRDefault="004A27F8" w:rsidP="004A27F8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  <w:u w:val="single"/>
        </w:rPr>
      </w:pPr>
    </w:p>
    <w:p w:rsidR="004A27F8" w:rsidRPr="009512E3" w:rsidRDefault="004A27F8" w:rsidP="004A27F8">
      <w:pPr>
        <w:pStyle w:val="21"/>
        <w:numPr>
          <w:ilvl w:val="0"/>
          <w:numId w:val="5"/>
        </w:numPr>
        <w:jc w:val="center"/>
        <w:rPr>
          <w:b/>
          <w:u w:val="single"/>
        </w:rPr>
      </w:pPr>
      <w:bookmarkStart w:id="0" w:name="_Toc288394085"/>
      <w:bookmarkStart w:id="1" w:name="_Toc288410552"/>
      <w:bookmarkStart w:id="2" w:name="_Toc288410681"/>
      <w:bookmarkStart w:id="3" w:name="_Toc424564329"/>
      <w:r w:rsidRPr="009512E3">
        <w:rPr>
          <w:b/>
          <w:u w:val="single"/>
        </w:rPr>
        <w:t>Содержание учебного предмета «Русский язык»</w:t>
      </w:r>
    </w:p>
    <w:bookmarkEnd w:id="0"/>
    <w:bookmarkEnd w:id="1"/>
    <w:bookmarkEnd w:id="2"/>
    <w:bookmarkEnd w:id="3"/>
    <w:p w:rsidR="004A27F8" w:rsidRPr="003B39F0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iCs/>
        </w:rPr>
      </w:pPr>
      <w:r w:rsidRPr="003B39F0">
        <w:rPr>
          <w:rStyle w:val="Zag11"/>
          <w:rFonts w:eastAsia="@Arial Unicode MS"/>
          <w:b/>
          <w:bCs/>
          <w:iCs/>
        </w:rPr>
        <w:t>Виды речевой деятельности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3B39F0">
        <w:rPr>
          <w:rStyle w:val="Zag11"/>
          <w:rFonts w:eastAsia="@Arial Unicode MS"/>
          <w:b/>
          <w:bCs/>
        </w:rPr>
        <w:t>Слушание.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3B39F0">
        <w:rPr>
          <w:rStyle w:val="Zag11"/>
          <w:rFonts w:eastAsia="@Arial Unicode MS"/>
          <w:b/>
          <w:bCs/>
        </w:rPr>
        <w:t>Говорение.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>Выбор языковых сре</w:t>
      </w:r>
      <w:proofErr w:type="gramStart"/>
      <w:r w:rsidRPr="00AA2749">
        <w:rPr>
          <w:rStyle w:val="Zag11"/>
          <w:rFonts w:eastAsia="@Arial Unicode MS"/>
        </w:rPr>
        <w:t>дств в с</w:t>
      </w:r>
      <w:proofErr w:type="gramEnd"/>
      <w:r w:rsidRPr="00AA2749">
        <w:rPr>
          <w:rStyle w:val="Zag11"/>
          <w:rFonts w:eastAsia="@Arial Unicode MS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</w:t>
      </w:r>
      <w:r>
        <w:rPr>
          <w:rStyle w:val="Zag11"/>
          <w:rFonts w:eastAsia="@Arial Unicode MS"/>
        </w:rPr>
        <w:t xml:space="preserve">, </w:t>
      </w:r>
      <w:r w:rsidRPr="003B39F0">
        <w:rPr>
          <w:rStyle w:val="Zag11"/>
          <w:rFonts w:eastAsia="@Arial Unicode MS"/>
          <w:b/>
        </w:rPr>
        <w:t>выразить свою точку зрения</w:t>
      </w:r>
      <w:r>
        <w:rPr>
          <w:rStyle w:val="Zag11"/>
          <w:rFonts w:eastAsia="@Arial Unicode MS"/>
        </w:rPr>
        <w:t xml:space="preserve"> и </w:t>
      </w:r>
      <w:r w:rsidRPr="009512E3">
        <w:rPr>
          <w:rStyle w:val="Zag11"/>
          <w:rFonts w:eastAsia="@Arial Unicode MS"/>
        </w:rPr>
        <w:t>ответить на поставленный вопрос.</w:t>
      </w:r>
      <w:r w:rsidRPr="00AA2749">
        <w:rPr>
          <w:rStyle w:val="Zag11"/>
          <w:rFonts w:eastAsia="@Arial Unicode MS"/>
        </w:rPr>
        <w:t xml:space="preserve"> </w:t>
      </w:r>
      <w:r>
        <w:rPr>
          <w:rStyle w:val="Zag11"/>
          <w:rFonts w:eastAsia="@Arial Unicode MS"/>
        </w:rPr>
        <w:t>П</w:t>
      </w:r>
      <w:r w:rsidRPr="00AA2749">
        <w:rPr>
          <w:rStyle w:val="Zag11"/>
          <w:rFonts w:eastAsia="@Arial Unicode MS"/>
        </w:rPr>
        <w:t>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3B39F0">
        <w:rPr>
          <w:rStyle w:val="Zag11"/>
          <w:rFonts w:eastAsia="@Arial Unicode MS"/>
          <w:b/>
          <w:bCs/>
        </w:rPr>
        <w:t>Чтение.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</w:t>
      </w:r>
      <w:r w:rsidRPr="00AA2749">
        <w:rPr>
          <w:rStyle w:val="Zag11"/>
          <w:rFonts w:eastAsia="@Arial Unicode MS"/>
        </w:rPr>
        <w:lastRenderedPageBreak/>
        <w:t xml:space="preserve">Интерпретация и обобщение содержащейся в тексте информации. </w:t>
      </w:r>
      <w:r w:rsidRPr="003B39F0">
        <w:rPr>
          <w:rStyle w:val="Zag11"/>
          <w:rFonts w:eastAsia="@Arial Unicode MS"/>
          <w:i/>
          <w:iCs/>
        </w:rPr>
        <w:t>Анализ и оценка содержания, языковых особенностей и структуры текста</w:t>
      </w:r>
      <w:r w:rsidRPr="003B39F0">
        <w:rPr>
          <w:rStyle w:val="Zag11"/>
          <w:rFonts w:eastAsia="@Arial Unicode MS"/>
          <w:i/>
        </w:rPr>
        <w:t>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Письмо.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AA2749">
        <w:rPr>
          <w:rStyle w:val="Zag11"/>
          <w:rFonts w:eastAsia="@Arial Unicode MS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</w:t>
      </w:r>
      <w:r>
        <w:rPr>
          <w:rStyle w:val="Zag11"/>
          <w:rFonts w:eastAsia="@Arial Unicode MS"/>
        </w:rPr>
        <w:t xml:space="preserve">, </w:t>
      </w:r>
      <w:r w:rsidRPr="009512E3">
        <w:rPr>
          <w:rStyle w:val="Zag11"/>
          <w:rFonts w:eastAsia="@Arial Unicode MS"/>
        </w:rPr>
        <w:t>личных наблюдений</w:t>
      </w:r>
      <w:r>
        <w:rPr>
          <w:rStyle w:val="Zag11"/>
          <w:rFonts w:eastAsia="@Arial Unicode MS"/>
        </w:rPr>
        <w:t>)</w:t>
      </w:r>
      <w:r w:rsidRPr="009512E3">
        <w:rPr>
          <w:rStyle w:val="Zag11"/>
          <w:rFonts w:eastAsia="@Arial Unicode MS"/>
        </w:rPr>
        <w:t>.</w:t>
      </w:r>
      <w:proofErr w:type="gramEnd"/>
    </w:p>
    <w:p w:rsidR="004A27F8" w:rsidRPr="003B39F0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iCs/>
        </w:rPr>
      </w:pPr>
      <w:r w:rsidRPr="003B39F0">
        <w:rPr>
          <w:rStyle w:val="Zag11"/>
          <w:rFonts w:eastAsia="@Arial Unicode MS"/>
          <w:b/>
          <w:bCs/>
          <w:iCs/>
        </w:rPr>
        <w:t>Обучение грамоте.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Фонетика.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4A27F8" w:rsidRPr="003B39F0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AA2749">
        <w:rPr>
          <w:rStyle w:val="Zag11"/>
          <w:rFonts w:eastAsia="@Arial Unicode MS"/>
        </w:rPr>
        <w:t>Слог как минимальная произносительная единица. Деление слов на слоги. Определение места ударения.</w:t>
      </w:r>
      <w:r>
        <w:rPr>
          <w:rStyle w:val="Zag11"/>
          <w:rFonts w:eastAsia="@Arial Unicode MS"/>
        </w:rPr>
        <w:t xml:space="preserve"> </w:t>
      </w:r>
      <w:r w:rsidRPr="003B39F0">
        <w:rPr>
          <w:rStyle w:val="Zag11"/>
          <w:rFonts w:eastAsia="@Arial Unicode MS"/>
          <w:b/>
        </w:rPr>
        <w:t>Смыслоразличительная роль ударения.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Графика.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AA2749">
        <w:rPr>
          <w:rStyle w:val="Zag11"/>
          <w:rFonts w:eastAsia="@Arial Unicode MS"/>
          <w:bCs/>
          <w:i/>
          <w:iCs/>
        </w:rPr>
        <w:t>е</w:t>
      </w:r>
      <w:r w:rsidRPr="00AA2749">
        <w:rPr>
          <w:rStyle w:val="Zag11"/>
          <w:rFonts w:eastAsia="@Arial Unicode MS"/>
          <w:bCs/>
          <w:iCs/>
        </w:rPr>
        <w:t>,</w:t>
      </w:r>
      <w:r>
        <w:rPr>
          <w:rStyle w:val="Zag11"/>
          <w:rFonts w:eastAsia="@Arial Unicode MS"/>
          <w:bCs/>
          <w:iCs/>
        </w:rPr>
        <w:t xml:space="preserve"> </w:t>
      </w:r>
      <w:r w:rsidRPr="000D40C2">
        <w:rPr>
          <w:rStyle w:val="Zag11"/>
          <w:rFonts w:eastAsia="@Arial Unicode MS"/>
          <w:bCs/>
          <w:i/>
          <w:iCs/>
        </w:rPr>
        <w:t>ё,</w:t>
      </w:r>
      <w:r w:rsidRPr="00AA2749">
        <w:rPr>
          <w:rStyle w:val="Zag11"/>
          <w:rFonts w:eastAsia="@Arial Unicode MS"/>
          <w:bCs/>
          <w:iCs/>
        </w:rPr>
        <w:t xml:space="preserve"> </w:t>
      </w:r>
      <w:r w:rsidRPr="00AA2749">
        <w:rPr>
          <w:rStyle w:val="Zag11"/>
          <w:rFonts w:eastAsia="@Arial Unicode MS"/>
          <w:bCs/>
          <w:i/>
          <w:iCs/>
        </w:rPr>
        <w:t>ю</w:t>
      </w:r>
      <w:r w:rsidRPr="00AA2749">
        <w:rPr>
          <w:rStyle w:val="Zag11"/>
          <w:rFonts w:eastAsia="@Arial Unicode MS"/>
          <w:bCs/>
          <w:iCs/>
        </w:rPr>
        <w:t>,</w:t>
      </w:r>
      <w:r w:rsidRPr="00AA2749">
        <w:rPr>
          <w:rStyle w:val="Zag11"/>
          <w:rFonts w:eastAsia="@Arial Unicode MS"/>
          <w:bCs/>
          <w:i/>
          <w:iCs/>
        </w:rPr>
        <w:t xml:space="preserve"> я</w:t>
      </w:r>
      <w:r w:rsidRPr="00AA2749">
        <w:rPr>
          <w:rStyle w:val="Zag11"/>
          <w:rFonts w:eastAsia="@Arial Unicode MS"/>
          <w:bCs/>
          <w:iCs/>
        </w:rPr>
        <w:t xml:space="preserve">. </w:t>
      </w:r>
      <w:r w:rsidRPr="00AA2749">
        <w:rPr>
          <w:rStyle w:val="Zag11"/>
          <w:rFonts w:eastAsia="@Arial Unicode MS"/>
        </w:rPr>
        <w:t>Мягкий знак как показатель мягкости предшествующего согласного звука.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AA2749">
        <w:rPr>
          <w:rStyle w:val="Zag11"/>
          <w:rFonts w:eastAsia="@Arial Unicode MS"/>
        </w:rPr>
        <w:t>Знакомство с русским алфавитом как последовательностью букв.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Чтение.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</w:t>
      </w:r>
      <w:proofErr w:type="gramStart"/>
      <w:r w:rsidRPr="00AA2749">
        <w:rPr>
          <w:rStyle w:val="Zag11"/>
          <w:rFonts w:eastAsia="@Arial Unicode MS"/>
        </w:rPr>
        <w:t>.</w:t>
      </w:r>
      <w:proofErr w:type="gramEnd"/>
      <w:r w:rsidRPr="00AA2749">
        <w:rPr>
          <w:rStyle w:val="Zag11"/>
          <w:rFonts w:eastAsia="@Arial Unicode MS"/>
        </w:rPr>
        <w:t xml:space="preserve"> </w:t>
      </w:r>
      <w:proofErr w:type="gramStart"/>
      <w:r w:rsidRPr="00AA2749">
        <w:rPr>
          <w:rStyle w:val="Zag11"/>
          <w:rFonts w:eastAsia="@Arial Unicode MS"/>
        </w:rPr>
        <w:t>ч</w:t>
      </w:r>
      <w:proofErr w:type="gramEnd"/>
      <w:r w:rsidRPr="00AA2749">
        <w:rPr>
          <w:rStyle w:val="Zag11"/>
          <w:rFonts w:eastAsia="@Arial Unicode MS"/>
        </w:rPr>
        <w:t>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AA2749">
        <w:rPr>
          <w:rStyle w:val="Zag11"/>
          <w:rFonts w:eastAsia="@Arial Unicode MS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Письмо.</w:t>
      </w:r>
      <w:r w:rsidRPr="00AA2749">
        <w:rPr>
          <w:rStyle w:val="Zag11"/>
          <w:rFonts w:eastAsia="@Arial Unicode MS"/>
          <w:bCs/>
        </w:rPr>
        <w:t xml:space="preserve"> </w:t>
      </w:r>
      <w:r w:rsidRPr="00293CB1">
        <w:rPr>
          <w:rStyle w:val="Zag11"/>
          <w:rFonts w:eastAsia="@Arial Unicode MS"/>
          <w:i/>
          <w:iCs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  <w:r w:rsidRPr="00AA2749">
        <w:rPr>
          <w:rStyle w:val="Zag11"/>
          <w:rFonts w:eastAsia="@Arial Unicode MS"/>
          <w:iCs/>
        </w:rPr>
        <w:t xml:space="preserve"> 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AA2749">
        <w:rPr>
          <w:rStyle w:val="Zag11"/>
          <w:rFonts w:eastAsia="@Arial Unicode MS"/>
        </w:rPr>
        <w:t>Понимание функции небуквенных графических средств: пробела между словами, знака переноса.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Слово и предложение.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>Восприятие слова как объекта изучения, материала для анализа. Наблюдение над значением слова.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AA2749">
        <w:rPr>
          <w:rStyle w:val="Zag11"/>
          <w:rFonts w:eastAsia="@Arial Unicode MS"/>
        </w:rPr>
        <w:t>Различение слова и предложения. Работа с предложением: выделение слов, изменение их порядка.</w:t>
      </w:r>
      <w:r>
        <w:rPr>
          <w:rStyle w:val="Zag11"/>
          <w:rFonts w:eastAsia="@Arial Unicode MS"/>
        </w:rPr>
        <w:t xml:space="preserve"> </w:t>
      </w:r>
      <w:r w:rsidRPr="00293CB1">
        <w:rPr>
          <w:rStyle w:val="Zag11"/>
          <w:rFonts w:eastAsia="@Arial Unicode MS"/>
          <w:b/>
        </w:rPr>
        <w:t>Интонация в предложении. Моделирование предложения в соответствии с заданной интонацией.</w:t>
      </w:r>
    </w:p>
    <w:p w:rsidR="004A27F8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Орфография.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>Знакомство с правилами правописания и их применение:</w:t>
      </w:r>
      <w:r>
        <w:rPr>
          <w:rStyle w:val="Zag11"/>
          <w:rFonts w:eastAsia="@Arial Unicode MS"/>
        </w:rPr>
        <w:t xml:space="preserve"> 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раздельное написание слов;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обозначение гласных после шипящих (</w:t>
      </w:r>
      <w:proofErr w:type="spellStart"/>
      <w:proofErr w:type="gramStart"/>
      <w:r w:rsidRPr="00AA2749">
        <w:rPr>
          <w:rStyle w:val="Zag11"/>
          <w:rFonts w:eastAsia="@Arial Unicode MS"/>
          <w:bCs/>
          <w:i/>
          <w:iCs/>
        </w:rPr>
        <w:t>ча</w:t>
      </w:r>
      <w:proofErr w:type="spellEnd"/>
      <w:r w:rsidRPr="00AA2749">
        <w:rPr>
          <w:rStyle w:val="Zag11"/>
          <w:rFonts w:eastAsia="@Arial Unicode MS"/>
          <w:bCs/>
          <w:i/>
          <w:iCs/>
        </w:rPr>
        <w:t xml:space="preserve"> </w:t>
      </w:r>
      <w:r w:rsidRPr="00AA2749">
        <w:rPr>
          <w:rStyle w:val="Zag11"/>
          <w:rFonts w:eastAsia="@Arial Unicode MS"/>
          <w:bCs/>
        </w:rPr>
        <w:t xml:space="preserve">–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ща</w:t>
      </w:r>
      <w:proofErr w:type="spellEnd"/>
      <w:proofErr w:type="gramEnd"/>
      <w:r w:rsidRPr="00AA2749">
        <w:rPr>
          <w:rStyle w:val="Zag11"/>
          <w:rFonts w:eastAsia="@Arial Unicode MS"/>
          <w:bCs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 xml:space="preserve">чу </w:t>
      </w:r>
      <w:r w:rsidRPr="00AA2749">
        <w:rPr>
          <w:rStyle w:val="Zag11"/>
          <w:rFonts w:eastAsia="@Arial Unicode MS"/>
          <w:bCs/>
        </w:rPr>
        <w:t xml:space="preserve">–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щу</w:t>
      </w:r>
      <w:proofErr w:type="spellEnd"/>
      <w:r w:rsidRPr="00AA2749">
        <w:rPr>
          <w:rStyle w:val="Zag11"/>
          <w:rFonts w:eastAsia="@Arial Unicode MS"/>
          <w:bCs/>
        </w:rPr>
        <w:t xml:space="preserve">,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жи</w:t>
      </w:r>
      <w:proofErr w:type="spellEnd"/>
      <w:r w:rsidRPr="00AA2749">
        <w:rPr>
          <w:rStyle w:val="Zag11"/>
          <w:rFonts w:eastAsia="@Arial Unicode MS"/>
          <w:bCs/>
          <w:i/>
          <w:iCs/>
        </w:rPr>
        <w:t xml:space="preserve"> </w:t>
      </w:r>
      <w:r w:rsidRPr="00AA2749">
        <w:rPr>
          <w:rStyle w:val="Zag11"/>
          <w:rFonts w:eastAsia="@Arial Unicode MS"/>
          <w:bCs/>
        </w:rPr>
        <w:t xml:space="preserve">–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ши</w:t>
      </w:r>
      <w:proofErr w:type="spellEnd"/>
      <w:r w:rsidRPr="00AA2749">
        <w:rPr>
          <w:rStyle w:val="Zag11"/>
          <w:rFonts w:eastAsia="@Arial Unicode MS"/>
        </w:rPr>
        <w:t>);</w:t>
      </w:r>
    </w:p>
    <w:p w:rsidR="004A27F8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прописная (заглавная) буква в начале предложения, в именах собственных;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перенос слов по слогам без стечения согласных;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AA2749">
        <w:rPr>
          <w:rStyle w:val="Zag11"/>
          <w:rFonts w:eastAsia="@Arial Unicode MS"/>
        </w:rPr>
        <w:lastRenderedPageBreak/>
        <w:t>знаки препинания в конце предложения.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Развитие речи.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A27F8" w:rsidRPr="003B39F0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iCs/>
        </w:rPr>
      </w:pPr>
      <w:r w:rsidRPr="003B39F0">
        <w:rPr>
          <w:rStyle w:val="Zag11"/>
          <w:rFonts w:eastAsia="@Arial Unicode MS"/>
          <w:b/>
          <w:bCs/>
          <w:iCs/>
        </w:rPr>
        <w:t>Систематический курс</w:t>
      </w:r>
    </w:p>
    <w:p w:rsidR="004A27F8" w:rsidRPr="00293CB1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  <w:i/>
        </w:rPr>
      </w:pPr>
      <w:r w:rsidRPr="003B39F0">
        <w:rPr>
          <w:rStyle w:val="Zag11"/>
          <w:rFonts w:eastAsia="@Arial Unicode MS"/>
          <w:b/>
          <w:bCs/>
        </w:rPr>
        <w:t>Фонетика и орфоэпия.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</w:t>
      </w:r>
      <w:proofErr w:type="gramStart"/>
      <w:r w:rsidRPr="00AA2749">
        <w:rPr>
          <w:rStyle w:val="Zag11"/>
          <w:rFonts w:eastAsia="@Arial Unicode MS"/>
        </w:rPr>
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</w:r>
      <w:proofErr w:type="gramEnd"/>
      <w:r w:rsidRPr="00AA2749">
        <w:rPr>
          <w:rStyle w:val="Zag11"/>
          <w:rFonts w:eastAsia="@Arial Unicode MS"/>
        </w:rPr>
        <w:t xml:space="preserve"> Деление слов на слоги.</w:t>
      </w:r>
      <w:r>
        <w:rPr>
          <w:rStyle w:val="Zag11"/>
          <w:rFonts w:eastAsia="@Arial Unicode MS"/>
        </w:rPr>
        <w:t xml:space="preserve"> </w:t>
      </w:r>
      <w:r w:rsidRPr="00293CB1">
        <w:rPr>
          <w:rStyle w:val="Zag11"/>
          <w:rFonts w:eastAsia="@Arial Unicode MS"/>
          <w:b/>
        </w:rPr>
        <w:t>Слогообразующая роль гласных звуков. Словообразующая функция ударения. Словесное ударение и логическо</w:t>
      </w:r>
      <w:proofErr w:type="gramStart"/>
      <w:r w:rsidRPr="00293CB1">
        <w:rPr>
          <w:rStyle w:val="Zag11"/>
          <w:rFonts w:eastAsia="@Arial Unicode MS"/>
          <w:b/>
        </w:rPr>
        <w:t>е(</w:t>
      </w:r>
      <w:proofErr w:type="gramEnd"/>
      <w:r w:rsidRPr="00293CB1">
        <w:rPr>
          <w:rStyle w:val="Zag11"/>
          <w:rFonts w:eastAsia="@Arial Unicode MS"/>
          <w:b/>
        </w:rPr>
        <w:t xml:space="preserve"> смысловое) ударение в предложениях. </w:t>
      </w:r>
      <w:r w:rsidRPr="00AA2749">
        <w:rPr>
          <w:rStyle w:val="Zag11"/>
          <w:rFonts w:eastAsia="@Arial Unicode MS"/>
        </w:rPr>
        <w:t xml:space="preserve">Ударение, произношение звуков и сочетаний звуков в соответствии с нормами современного русского литературного языка. </w:t>
      </w:r>
      <w:r w:rsidRPr="00293CB1">
        <w:rPr>
          <w:rStyle w:val="Zag11"/>
          <w:rFonts w:eastAsia="@Arial Unicode MS"/>
          <w:i/>
          <w:iCs/>
        </w:rPr>
        <w:t>Фонетический разбор слова</w:t>
      </w:r>
      <w:r w:rsidRPr="00293CB1">
        <w:rPr>
          <w:rStyle w:val="Zag11"/>
          <w:rFonts w:eastAsia="@Arial Unicode MS"/>
          <w:i/>
        </w:rPr>
        <w:t>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Графика.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 xml:space="preserve">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AA2749">
        <w:rPr>
          <w:rStyle w:val="Zag11"/>
          <w:rFonts w:eastAsia="@Arial Unicode MS"/>
        </w:rPr>
        <w:t>разделительных</w:t>
      </w:r>
      <w:proofErr w:type="gramEnd"/>
      <w:r w:rsidRPr="00AA2749">
        <w:rPr>
          <w:rStyle w:val="Zag11"/>
          <w:rFonts w:eastAsia="@Arial Unicode MS"/>
        </w:rPr>
        <w:t xml:space="preserve"> </w:t>
      </w:r>
      <w:r w:rsidRPr="00AA2749">
        <w:rPr>
          <w:rStyle w:val="Zag11"/>
          <w:rFonts w:eastAsia="@Arial Unicode MS"/>
          <w:bCs/>
          <w:i/>
          <w:iCs/>
        </w:rPr>
        <w:t xml:space="preserve">ъ </w:t>
      </w:r>
      <w:r w:rsidRPr="00AA2749">
        <w:rPr>
          <w:rStyle w:val="Zag11"/>
          <w:rFonts w:eastAsia="@Arial Unicode MS"/>
        </w:rPr>
        <w:t xml:space="preserve">и </w:t>
      </w:r>
      <w:r w:rsidRPr="00AA2749">
        <w:rPr>
          <w:rStyle w:val="Zag11"/>
          <w:rFonts w:eastAsia="@Arial Unicode MS"/>
          <w:bCs/>
          <w:i/>
          <w:iCs/>
        </w:rPr>
        <w:t>ь</w:t>
      </w:r>
      <w:r w:rsidRPr="00AA2749">
        <w:rPr>
          <w:rStyle w:val="Zag11"/>
          <w:rFonts w:eastAsia="@Arial Unicode MS"/>
          <w:bCs/>
        </w:rPr>
        <w:t>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Установление соотношения звукового и буквенного состава слова в словах типа </w:t>
      </w:r>
      <w:r w:rsidRPr="00AA2749">
        <w:rPr>
          <w:rStyle w:val="Zag11"/>
          <w:rFonts w:eastAsia="@Arial Unicode MS"/>
          <w:i/>
          <w:iCs/>
        </w:rPr>
        <w:t>стол</w:t>
      </w:r>
      <w:r w:rsidRPr="00AA2749">
        <w:rPr>
          <w:rStyle w:val="Zag11"/>
          <w:rFonts w:eastAsia="@Arial Unicode MS"/>
          <w:iCs/>
        </w:rPr>
        <w:t>,</w:t>
      </w:r>
      <w:r w:rsidRPr="00AA2749">
        <w:rPr>
          <w:rStyle w:val="Zag11"/>
          <w:rFonts w:eastAsia="@Arial Unicode MS"/>
          <w:i/>
          <w:iCs/>
        </w:rPr>
        <w:t xml:space="preserve"> конь</w:t>
      </w:r>
      <w:r w:rsidRPr="00AA2749">
        <w:rPr>
          <w:rStyle w:val="Zag11"/>
          <w:rFonts w:eastAsia="@Arial Unicode MS"/>
        </w:rPr>
        <w:t xml:space="preserve">; в словах с йотированными гласными </w:t>
      </w:r>
      <w:r w:rsidRPr="00AA2749">
        <w:rPr>
          <w:rStyle w:val="Zag11"/>
          <w:rFonts w:eastAsia="@Arial Unicode MS"/>
          <w:bCs/>
          <w:i/>
          <w:iCs/>
        </w:rPr>
        <w:t>е</w:t>
      </w:r>
      <w:r w:rsidRPr="00AA2749">
        <w:rPr>
          <w:rStyle w:val="Zag11"/>
          <w:rFonts w:eastAsia="@Arial Unicode MS"/>
          <w:bCs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е</w:t>
      </w:r>
      <w:r w:rsidRPr="00AA2749">
        <w:rPr>
          <w:rStyle w:val="Zag11"/>
          <w:rFonts w:eastAsia="@Arial Unicode MS"/>
          <w:bCs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ю</w:t>
      </w:r>
      <w:r w:rsidRPr="00AA2749">
        <w:rPr>
          <w:rStyle w:val="Zag11"/>
          <w:rFonts w:eastAsia="@Arial Unicode MS"/>
          <w:bCs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я</w:t>
      </w:r>
      <w:r w:rsidRPr="00AA2749">
        <w:rPr>
          <w:rStyle w:val="Zag11"/>
          <w:rFonts w:eastAsia="@Arial Unicode MS"/>
        </w:rPr>
        <w:t>; в словах с непроизносимыми согласными.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Использование небуквенных графических средств: пробела между словами, знака переноса, абзаца.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AA2749">
        <w:rPr>
          <w:rStyle w:val="Zag11"/>
          <w:rFonts w:eastAsia="@Arial Unicode MS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Cs/>
        </w:rPr>
      </w:pPr>
      <w:r w:rsidRPr="003B39F0">
        <w:rPr>
          <w:rStyle w:val="Zag11"/>
          <w:rFonts w:eastAsia="@Arial Unicode MS"/>
          <w:b/>
          <w:bCs/>
        </w:rPr>
        <w:t>Лексика.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293CB1">
        <w:rPr>
          <w:rStyle w:val="Zag11"/>
          <w:rFonts w:eastAsia="@Arial Unicode MS"/>
          <w:i/>
          <w:iCs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</w:t>
      </w:r>
      <w:r>
        <w:rPr>
          <w:rStyle w:val="Zag11"/>
          <w:rFonts w:eastAsia="@Arial Unicode MS"/>
          <w:iCs/>
        </w:rPr>
        <w:t xml:space="preserve"> </w:t>
      </w:r>
      <w:r w:rsidRPr="00293CB1">
        <w:rPr>
          <w:rStyle w:val="Zag11"/>
          <w:rFonts w:eastAsia="@Arial Unicode MS"/>
          <w:b/>
          <w:iCs/>
        </w:rPr>
        <w:t>о синонимах, антонимах, омонимах, фразеологизмах.</w:t>
      </w:r>
      <w:r w:rsidRPr="00AA2749">
        <w:rPr>
          <w:rStyle w:val="Zag11"/>
          <w:rFonts w:eastAsia="@Arial Unicode MS"/>
          <w:iCs/>
        </w:rPr>
        <w:t xml:space="preserve"> </w:t>
      </w:r>
      <w:r w:rsidRPr="00293CB1">
        <w:rPr>
          <w:rStyle w:val="Zag11"/>
          <w:rFonts w:eastAsia="@Arial Unicode MS"/>
          <w:i/>
          <w:iCs/>
        </w:rPr>
        <w:t>Наблюдение за использованием в речи синонимов и антонимов.</w:t>
      </w:r>
      <w:r w:rsidRPr="00AA2749">
        <w:rPr>
          <w:rStyle w:val="Zag11"/>
          <w:rFonts w:eastAsia="@Arial Unicode MS"/>
          <w:iCs/>
        </w:rPr>
        <w:t xml:space="preserve"> </w:t>
      </w:r>
      <w:r w:rsidRPr="00293CB1">
        <w:rPr>
          <w:rStyle w:val="Zag11"/>
          <w:rFonts w:eastAsia="@Arial Unicode MS"/>
          <w:b/>
          <w:iCs/>
        </w:rPr>
        <w:t>Работа с разными словарями.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3B39F0">
        <w:rPr>
          <w:rStyle w:val="Zag11"/>
          <w:rFonts w:eastAsia="@Arial Unicode MS"/>
          <w:b/>
          <w:bCs/>
        </w:rPr>
        <w:t>Состав слова (</w:t>
      </w:r>
      <w:proofErr w:type="spellStart"/>
      <w:r w:rsidRPr="003B39F0">
        <w:rPr>
          <w:rStyle w:val="Zag11"/>
          <w:rFonts w:eastAsia="@Arial Unicode MS"/>
          <w:b/>
          <w:bCs/>
        </w:rPr>
        <w:t>морфемика</w:t>
      </w:r>
      <w:proofErr w:type="spellEnd"/>
      <w:r w:rsidRPr="003B39F0">
        <w:rPr>
          <w:rStyle w:val="Zag11"/>
          <w:rFonts w:eastAsia="@Arial Unicode MS"/>
          <w:b/>
          <w:bCs/>
        </w:rPr>
        <w:t>).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AA2749">
        <w:rPr>
          <w:rStyle w:val="Zag11"/>
          <w:rFonts w:eastAsia="@Arial Unicode MS"/>
          <w:iCs/>
        </w:rPr>
        <w:t xml:space="preserve">Представление о значении суффиксов и приставок. Образование однокоренных слов с помощью суффиксов и приставок. </w:t>
      </w:r>
      <w:r w:rsidRPr="00293CB1">
        <w:rPr>
          <w:rStyle w:val="Zag11"/>
          <w:rFonts w:eastAsia="@Arial Unicode MS"/>
          <w:b/>
          <w:iCs/>
        </w:rPr>
        <w:t>Сложные слова. Нахождение корня в однокоренных словах с чередованием согласных в корне. Разбор слова по составу.</w:t>
      </w:r>
    </w:p>
    <w:p w:rsidR="004A27F8" w:rsidRPr="003B39F0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</w:rPr>
      </w:pPr>
      <w:r w:rsidRPr="003B39F0">
        <w:rPr>
          <w:rStyle w:val="Zag11"/>
          <w:rFonts w:eastAsia="@Arial Unicode MS"/>
          <w:b/>
          <w:bCs/>
        </w:rPr>
        <w:t>Морфология.</w:t>
      </w:r>
      <w:r w:rsidRPr="00AA2749">
        <w:rPr>
          <w:rStyle w:val="Zag11"/>
          <w:rFonts w:eastAsia="@Arial Unicode MS"/>
          <w:bCs/>
        </w:rPr>
        <w:t xml:space="preserve"> </w:t>
      </w:r>
      <w:r w:rsidRPr="00AA2749">
        <w:rPr>
          <w:rStyle w:val="Zag11"/>
          <w:rFonts w:eastAsia="@Arial Unicode MS"/>
        </w:rPr>
        <w:t xml:space="preserve">Части речи; </w:t>
      </w:r>
      <w:r w:rsidRPr="003B39F0">
        <w:rPr>
          <w:rStyle w:val="Zag11"/>
          <w:rFonts w:eastAsia="@Arial Unicode MS"/>
          <w:i/>
          <w:iCs/>
        </w:rPr>
        <w:t xml:space="preserve">деление частей речи </w:t>
      </w:r>
      <w:proofErr w:type="gramStart"/>
      <w:r w:rsidRPr="003B39F0">
        <w:rPr>
          <w:rStyle w:val="Zag11"/>
          <w:rFonts w:eastAsia="@Arial Unicode MS"/>
          <w:i/>
          <w:iCs/>
        </w:rPr>
        <w:t>на</w:t>
      </w:r>
      <w:proofErr w:type="gramEnd"/>
      <w:r w:rsidRPr="003B39F0">
        <w:rPr>
          <w:rStyle w:val="Zag11"/>
          <w:rFonts w:eastAsia="@Arial Unicode MS"/>
          <w:i/>
          <w:iCs/>
        </w:rPr>
        <w:t xml:space="preserve"> самостоятельные и служебные.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</w:t>
      </w:r>
      <w:r>
        <w:rPr>
          <w:rStyle w:val="Zag11"/>
          <w:rFonts w:eastAsia="@Arial Unicode MS"/>
        </w:rPr>
        <w:t xml:space="preserve"> </w:t>
      </w:r>
      <w:r w:rsidRPr="003B39F0">
        <w:rPr>
          <w:rStyle w:val="Zag11"/>
          <w:rFonts w:eastAsia="@Arial Unicode MS"/>
          <w:b/>
        </w:rPr>
        <w:t>Начальная форма имени существительного.</w:t>
      </w:r>
      <w:r w:rsidRPr="00AA2749">
        <w:rPr>
          <w:rStyle w:val="Zag11"/>
          <w:rFonts w:eastAsia="@Arial Unicode MS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3B39F0">
        <w:rPr>
          <w:rStyle w:val="Zag11"/>
          <w:rFonts w:eastAsia="@Arial Unicode MS"/>
          <w:i/>
          <w:iCs/>
        </w:rPr>
        <w:t>Различение падежных и смысловых (синтаксических) вопросов.</w:t>
      </w:r>
      <w:r w:rsidRPr="00AA2749">
        <w:rPr>
          <w:rStyle w:val="Zag11"/>
          <w:rFonts w:eastAsia="@Arial Unicode MS"/>
          <w:i/>
          <w:iCs/>
        </w:rPr>
        <w:t xml:space="preserve"> </w:t>
      </w:r>
      <w:r w:rsidRPr="00AA2749">
        <w:rPr>
          <w:rStyle w:val="Zag11"/>
          <w:rFonts w:eastAsia="@Arial Unicode MS"/>
        </w:rPr>
        <w:t xml:space="preserve">Определение принадлежности имен существительных к 1, 2, 3-му склонению. </w:t>
      </w:r>
      <w:r>
        <w:rPr>
          <w:rStyle w:val="Zag11"/>
          <w:rFonts w:eastAsia="@Arial Unicode MS"/>
        </w:rPr>
        <w:t xml:space="preserve"> </w:t>
      </w:r>
      <w:r w:rsidRPr="003B39F0">
        <w:rPr>
          <w:rStyle w:val="Zag11"/>
          <w:rFonts w:eastAsia="@Arial Unicode MS"/>
          <w:b/>
        </w:rPr>
        <w:t>Словообразование имен существительных.</w:t>
      </w:r>
      <w:r>
        <w:rPr>
          <w:rStyle w:val="Zag11"/>
          <w:rFonts w:eastAsia="@Arial Unicode MS"/>
        </w:rPr>
        <w:t xml:space="preserve"> </w:t>
      </w:r>
      <w:r w:rsidRPr="003B39F0">
        <w:rPr>
          <w:rStyle w:val="Zag11"/>
          <w:rFonts w:eastAsia="@Arial Unicode MS"/>
          <w:i/>
          <w:iCs/>
        </w:rPr>
        <w:t>Морфологический разбор имен существительных</w:t>
      </w:r>
      <w:r w:rsidRPr="003B39F0">
        <w:rPr>
          <w:rStyle w:val="Zag11"/>
          <w:rFonts w:eastAsia="@Arial Unicode MS"/>
          <w:i/>
        </w:rPr>
        <w:t>.</w:t>
      </w:r>
    </w:p>
    <w:p w:rsidR="004A27F8" w:rsidRPr="003B39F0" w:rsidRDefault="004A27F8" w:rsidP="004A27F8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</w:rPr>
      </w:pPr>
      <w:r w:rsidRPr="00AA2749">
        <w:rPr>
          <w:rStyle w:val="Zag11"/>
          <w:rFonts w:eastAsia="@Arial Unicode MS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AA2749">
        <w:rPr>
          <w:rStyle w:val="Zag11"/>
          <w:rFonts w:eastAsia="@Arial Unicode MS"/>
        </w:rPr>
        <w:noBreakHyphen/>
      </w:r>
      <w:proofErr w:type="spellStart"/>
      <w:r w:rsidRPr="00AA2749">
        <w:rPr>
          <w:rStyle w:val="Zag11"/>
          <w:rFonts w:eastAsia="@Arial Unicode MS"/>
          <w:bCs/>
          <w:i/>
          <w:iCs/>
        </w:rPr>
        <w:t>и</w:t>
      </w:r>
      <w:proofErr w:type="gramEnd"/>
      <w:r w:rsidRPr="00AA2749">
        <w:rPr>
          <w:rStyle w:val="Zag11"/>
          <w:rFonts w:eastAsia="@Arial Unicode MS"/>
          <w:bCs/>
          <w:i/>
          <w:iCs/>
        </w:rPr>
        <w:t>й</w:t>
      </w:r>
      <w:proofErr w:type="spellEnd"/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</w:rPr>
        <w:noBreakHyphen/>
      </w:r>
      <w:proofErr w:type="spellStart"/>
      <w:r w:rsidRPr="00AA2749">
        <w:rPr>
          <w:rStyle w:val="Zag11"/>
          <w:rFonts w:eastAsia="@Arial Unicode MS"/>
          <w:bCs/>
          <w:i/>
          <w:iCs/>
        </w:rPr>
        <w:t>ья</w:t>
      </w:r>
      <w:proofErr w:type="spellEnd"/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</w:rPr>
        <w:noBreakHyphen/>
      </w:r>
      <w:proofErr w:type="spellStart"/>
      <w:r w:rsidRPr="00AA2749">
        <w:rPr>
          <w:rStyle w:val="Zag11"/>
          <w:rFonts w:eastAsia="@Arial Unicode MS"/>
          <w:bCs/>
          <w:i/>
          <w:iCs/>
        </w:rPr>
        <w:t>ов</w:t>
      </w:r>
      <w:proofErr w:type="spellEnd"/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</w:rPr>
        <w:noBreakHyphen/>
      </w:r>
      <w:r w:rsidRPr="00AA2749">
        <w:rPr>
          <w:rStyle w:val="Zag11"/>
          <w:rFonts w:eastAsia="@Arial Unicode MS"/>
          <w:bCs/>
          <w:i/>
          <w:iCs/>
        </w:rPr>
        <w:t>ин</w:t>
      </w:r>
      <w:r w:rsidRPr="00AA2749">
        <w:rPr>
          <w:rStyle w:val="Zag11"/>
          <w:rFonts w:eastAsia="@Arial Unicode MS"/>
        </w:rPr>
        <w:t>.</w:t>
      </w:r>
      <w:r>
        <w:rPr>
          <w:rStyle w:val="Zag11"/>
          <w:rFonts w:eastAsia="@Arial Unicode MS"/>
        </w:rPr>
        <w:t xml:space="preserve"> </w:t>
      </w:r>
      <w:r w:rsidRPr="003B39F0">
        <w:rPr>
          <w:rStyle w:val="Zag11"/>
          <w:rFonts w:eastAsia="@Arial Unicode MS"/>
          <w:b/>
        </w:rPr>
        <w:t xml:space="preserve">Зависимость </w:t>
      </w:r>
      <w:r w:rsidRPr="003B39F0">
        <w:rPr>
          <w:rStyle w:val="Zag11"/>
          <w:rFonts w:eastAsia="@Arial Unicode MS"/>
          <w:b/>
        </w:rPr>
        <w:lastRenderedPageBreak/>
        <w:t xml:space="preserve">формы имени прилагательного от формы имени существительного. Начальная форма имени прилагательного. Словообразование имен прилагательных. </w:t>
      </w:r>
      <w:r w:rsidRPr="003B39F0">
        <w:rPr>
          <w:rStyle w:val="Zag11"/>
          <w:rFonts w:eastAsia="@Arial Unicode MS"/>
          <w:i/>
          <w:iCs/>
        </w:rPr>
        <w:t>Морфологический разбор имен прилагательных.</w:t>
      </w:r>
    </w:p>
    <w:p w:rsidR="004A27F8" w:rsidRDefault="004A27F8" w:rsidP="004A27F8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Местоимение. Общее представление о местоимении. </w:t>
      </w:r>
      <w:r w:rsidRPr="00AA2749">
        <w:rPr>
          <w:rStyle w:val="Zag11"/>
          <w:rFonts w:eastAsia="@Arial Unicode MS"/>
          <w:iCs/>
        </w:rPr>
        <w:t xml:space="preserve">Личные местоимения, значение и употребление в речи. </w:t>
      </w:r>
      <w:r w:rsidRPr="003B39F0">
        <w:rPr>
          <w:rStyle w:val="Zag11"/>
          <w:rFonts w:eastAsia="@Arial Unicode MS"/>
          <w:i/>
          <w:iCs/>
        </w:rPr>
        <w:t>Личные местоимения 1</w:t>
      </w:r>
      <w:r w:rsidRPr="003B39F0">
        <w:rPr>
          <w:rStyle w:val="Zag11"/>
          <w:rFonts w:eastAsia="@Arial Unicode MS"/>
          <w:i/>
        </w:rPr>
        <w:t xml:space="preserve">, </w:t>
      </w:r>
      <w:r w:rsidRPr="003B39F0">
        <w:rPr>
          <w:rStyle w:val="Zag11"/>
          <w:rFonts w:eastAsia="@Arial Unicode MS"/>
          <w:i/>
          <w:iCs/>
        </w:rPr>
        <w:t>2</w:t>
      </w:r>
      <w:r w:rsidRPr="003B39F0">
        <w:rPr>
          <w:rStyle w:val="Zag11"/>
          <w:rFonts w:eastAsia="@Arial Unicode MS"/>
          <w:i/>
        </w:rPr>
        <w:t xml:space="preserve">, </w:t>
      </w:r>
      <w:r w:rsidRPr="003B39F0">
        <w:rPr>
          <w:rStyle w:val="Zag11"/>
          <w:rFonts w:eastAsia="@Arial Unicode MS"/>
          <w:i/>
          <w:iCs/>
        </w:rPr>
        <w:t>3</w:t>
      </w:r>
      <w:r w:rsidRPr="003B39F0">
        <w:rPr>
          <w:rStyle w:val="Zag11"/>
          <w:rFonts w:eastAsia="@Arial Unicode MS"/>
          <w:i/>
          <w:iCs/>
        </w:rPr>
        <w:noBreakHyphen/>
        <w:t>го лица единственного и множественного числа. Склонение личных местоимений</w:t>
      </w:r>
      <w:r w:rsidRPr="003B39F0">
        <w:rPr>
          <w:rStyle w:val="Zag11"/>
          <w:rFonts w:eastAsia="@Arial Unicode MS"/>
          <w:i/>
        </w:rPr>
        <w:t>.</w:t>
      </w:r>
    </w:p>
    <w:p w:rsidR="004A27F8" w:rsidRPr="003B39F0" w:rsidRDefault="004A27F8" w:rsidP="004A27F8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>
        <w:rPr>
          <w:rStyle w:val="Zag11"/>
          <w:rFonts w:eastAsia="@Arial Unicode MS"/>
        </w:rPr>
        <w:t xml:space="preserve">Числительное. </w:t>
      </w:r>
      <w:r w:rsidRPr="003B39F0">
        <w:rPr>
          <w:rStyle w:val="Zag11"/>
          <w:rFonts w:eastAsia="@Arial Unicode MS"/>
          <w:b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4A27F8" w:rsidRPr="003B39F0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</w:rPr>
      </w:pPr>
      <w:r w:rsidRPr="00AA2749">
        <w:rPr>
          <w:rStyle w:val="Zag11"/>
          <w:rFonts w:eastAsia="@Arial Unicode MS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</w:t>
      </w:r>
      <w:r w:rsidRPr="003B39F0">
        <w:rPr>
          <w:rStyle w:val="Zag11"/>
          <w:rFonts w:eastAsia="@Arial Unicode MS"/>
          <w:b/>
        </w:rPr>
        <w:t xml:space="preserve">Возвратные глаголы. Словообразование глаголов от других частей речи. </w:t>
      </w:r>
      <w:r w:rsidRPr="00AA2749">
        <w:rPr>
          <w:rStyle w:val="Zag11"/>
          <w:rFonts w:eastAsia="@Arial Unicode MS"/>
        </w:rPr>
        <w:t xml:space="preserve">Способы определения I и II спряжения глаголов (практическое овладение). Изменение глаголов прошедшего времени по родам и числам. </w:t>
      </w:r>
      <w:r w:rsidRPr="003B39F0">
        <w:rPr>
          <w:rStyle w:val="Zag11"/>
          <w:rFonts w:eastAsia="@Arial Unicode MS"/>
          <w:i/>
          <w:iCs/>
        </w:rPr>
        <w:t>Морфологический разбор глаголов.</w:t>
      </w:r>
    </w:p>
    <w:p w:rsidR="004A27F8" w:rsidRPr="003B39F0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</w:rPr>
      </w:pPr>
      <w:r w:rsidRPr="003B39F0">
        <w:rPr>
          <w:rStyle w:val="Zag11"/>
          <w:rFonts w:eastAsia="@Arial Unicode MS"/>
          <w:i/>
          <w:iCs/>
        </w:rPr>
        <w:t>Наречие. Значение и употребление в речи.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Предлог. </w:t>
      </w:r>
      <w:r w:rsidRPr="003B39F0">
        <w:rPr>
          <w:rStyle w:val="Zag11"/>
          <w:rFonts w:eastAsia="@Arial Unicode MS"/>
          <w:i/>
          <w:iCs/>
        </w:rPr>
        <w:t>Знакомство с наиболее употребительными предлогами. Функция предлогов: образование падежных форм имен существительных и местоимений.</w:t>
      </w:r>
      <w:r w:rsidRPr="00AA2749">
        <w:rPr>
          <w:rStyle w:val="Zag11"/>
          <w:rFonts w:eastAsia="@Arial Unicode MS"/>
          <w:i/>
          <w:iCs/>
        </w:rPr>
        <w:t xml:space="preserve"> </w:t>
      </w:r>
      <w:r w:rsidRPr="00AA2749">
        <w:rPr>
          <w:rStyle w:val="Zag11"/>
          <w:rFonts w:eastAsia="@Arial Unicode MS"/>
        </w:rPr>
        <w:t>Отличие предлогов от приставок.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Cs/>
        </w:rPr>
      </w:pPr>
      <w:r w:rsidRPr="00AA2749">
        <w:rPr>
          <w:rStyle w:val="Zag11"/>
          <w:rFonts w:eastAsia="@Arial Unicode MS"/>
        </w:rPr>
        <w:t xml:space="preserve">Союзы </w:t>
      </w:r>
      <w:r w:rsidRPr="00AA2749">
        <w:rPr>
          <w:rStyle w:val="Zag11"/>
          <w:rFonts w:eastAsia="@Arial Unicode MS"/>
          <w:bCs/>
          <w:i/>
          <w:iCs/>
        </w:rPr>
        <w:t>и</w:t>
      </w:r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а</w:t>
      </w:r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но</w:t>
      </w:r>
      <w:r w:rsidRPr="00AA2749">
        <w:rPr>
          <w:rStyle w:val="Zag11"/>
          <w:rFonts w:eastAsia="@Arial Unicode MS"/>
        </w:rPr>
        <w:t xml:space="preserve">, их роль в речи. Частица </w:t>
      </w:r>
      <w:r w:rsidRPr="00AA2749">
        <w:rPr>
          <w:rStyle w:val="Zag11"/>
          <w:rFonts w:eastAsia="@Arial Unicode MS"/>
          <w:bCs/>
          <w:i/>
          <w:iCs/>
        </w:rPr>
        <w:t>не</w:t>
      </w:r>
      <w:r w:rsidRPr="00AA2749">
        <w:rPr>
          <w:rStyle w:val="Zag11"/>
          <w:rFonts w:eastAsia="@Arial Unicode MS"/>
        </w:rPr>
        <w:t>, ее значение.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  <w:bCs/>
        </w:rPr>
        <w:t xml:space="preserve">Синтаксис. </w:t>
      </w:r>
      <w:r w:rsidRPr="00AA2749">
        <w:rPr>
          <w:rStyle w:val="Zag11"/>
          <w:rFonts w:eastAsia="@Arial Unicode MS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  <w:r>
        <w:rPr>
          <w:rStyle w:val="Zag11"/>
          <w:rFonts w:eastAsia="@Arial Unicode MS"/>
        </w:rPr>
        <w:t xml:space="preserve"> </w:t>
      </w:r>
      <w:r w:rsidRPr="003B39F0">
        <w:rPr>
          <w:rStyle w:val="Zag11"/>
          <w:rFonts w:eastAsia="@Arial Unicode MS"/>
          <w:b/>
        </w:rPr>
        <w:t>Предложения распространенные и нераспространенные. Синтаксический анализ простого предложения с двумя главными членами.</w:t>
      </w:r>
      <w:r>
        <w:rPr>
          <w:rStyle w:val="Zag11"/>
          <w:rFonts w:eastAsia="@Arial Unicode MS"/>
        </w:rPr>
        <w:t xml:space="preserve"> 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AA2749">
        <w:rPr>
          <w:rStyle w:val="Zag11"/>
          <w:rFonts w:eastAsia="@Arial Unicode MS"/>
          <w:bCs/>
          <w:i/>
          <w:iCs/>
        </w:rPr>
        <w:t>и</w:t>
      </w:r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а</w:t>
      </w:r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но</w:t>
      </w:r>
      <w:r w:rsidRPr="00AA2749">
        <w:rPr>
          <w:rStyle w:val="Zag11"/>
          <w:rFonts w:eastAsia="@Arial Unicode MS"/>
        </w:rPr>
        <w:t>. Использование интонации перечисления в предложениях с однородными членами.</w:t>
      </w:r>
      <w:r>
        <w:rPr>
          <w:rStyle w:val="Zag11"/>
          <w:rFonts w:eastAsia="@Arial Unicode MS"/>
        </w:rPr>
        <w:t xml:space="preserve"> </w:t>
      </w:r>
      <w:r w:rsidRPr="003B39F0">
        <w:rPr>
          <w:rStyle w:val="Zag11"/>
          <w:rFonts w:eastAsia="@Arial Unicode MS"/>
          <w:b/>
        </w:rPr>
        <w:t>Нахождение в предложении обращения (в начале, середине или конце предложения).</w:t>
      </w:r>
    </w:p>
    <w:p w:rsidR="004A27F8" w:rsidRPr="003B39F0" w:rsidRDefault="004A27F8" w:rsidP="004A27F8">
      <w:pPr>
        <w:pStyle w:val="21"/>
        <w:numPr>
          <w:ilvl w:val="0"/>
          <w:numId w:val="0"/>
        </w:numPr>
        <w:tabs>
          <w:tab w:val="left" w:leader="dot" w:pos="624"/>
        </w:tabs>
        <w:spacing w:line="240" w:lineRule="auto"/>
        <w:ind w:left="709"/>
        <w:rPr>
          <w:rStyle w:val="Zag11"/>
          <w:rFonts w:eastAsia="@Arial Unicode MS"/>
          <w:i/>
        </w:rPr>
      </w:pPr>
      <w:r w:rsidRPr="003B39F0">
        <w:rPr>
          <w:rStyle w:val="Zag11"/>
          <w:rFonts w:eastAsia="@Arial Unicode MS"/>
          <w:i/>
          <w:iCs/>
          <w:sz w:val="24"/>
        </w:rPr>
        <w:t>Различение простых и сложных предложений.</w:t>
      </w:r>
    </w:p>
    <w:p w:rsidR="004A27F8" w:rsidRPr="00AA2749" w:rsidRDefault="004A27F8" w:rsidP="004A27F8">
      <w:pPr>
        <w:pStyle w:val="21"/>
        <w:numPr>
          <w:ilvl w:val="0"/>
          <w:numId w:val="0"/>
        </w:numPr>
        <w:tabs>
          <w:tab w:val="left" w:leader="dot" w:pos="624"/>
        </w:tabs>
        <w:spacing w:line="240" w:lineRule="auto"/>
        <w:ind w:firstLine="680"/>
        <w:rPr>
          <w:rStyle w:val="Zag11"/>
          <w:rFonts w:eastAsia="@Arial Unicode MS"/>
          <w:sz w:val="24"/>
        </w:rPr>
      </w:pPr>
      <w:r w:rsidRPr="003B39F0">
        <w:rPr>
          <w:rStyle w:val="Zag11"/>
          <w:rFonts w:eastAsia="@Arial Unicode MS"/>
          <w:b/>
          <w:bCs/>
          <w:sz w:val="24"/>
        </w:rPr>
        <w:t>Орфография и пунктуация.</w:t>
      </w:r>
      <w:r w:rsidRPr="00AA2749">
        <w:rPr>
          <w:rStyle w:val="Zag11"/>
          <w:rFonts w:eastAsia="@Arial Unicode MS"/>
          <w:sz w:val="24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4A27F8" w:rsidRPr="00AA2749" w:rsidRDefault="004A27F8" w:rsidP="004A27F8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Применение правил правописания:</w:t>
      </w:r>
    </w:p>
    <w:p w:rsidR="004A27F8" w:rsidRPr="00AA2749" w:rsidRDefault="004A27F8" w:rsidP="004A27F8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сочетания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жи</w:t>
      </w:r>
      <w:proofErr w:type="spellEnd"/>
      <w:r w:rsidRPr="00AA2749">
        <w:rPr>
          <w:rStyle w:val="Zag11"/>
          <w:rFonts w:eastAsia="@Arial Unicode MS"/>
          <w:bCs/>
          <w:i/>
          <w:iCs/>
        </w:rPr>
        <w:t xml:space="preserve"> –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ши</w:t>
      </w:r>
      <w:proofErr w:type="spellEnd"/>
      <w:r w:rsidRPr="00AA2749">
        <w:rPr>
          <w:rStyle w:val="Zag11"/>
          <w:rFonts w:eastAsia="@Arial Unicode MS"/>
        </w:rPr>
        <w:t xml:space="preserve">, </w:t>
      </w:r>
      <w:proofErr w:type="spellStart"/>
      <w:proofErr w:type="gramStart"/>
      <w:r w:rsidRPr="00AA2749">
        <w:rPr>
          <w:rStyle w:val="Zag11"/>
          <w:rFonts w:eastAsia="@Arial Unicode MS"/>
          <w:bCs/>
          <w:i/>
          <w:iCs/>
        </w:rPr>
        <w:t>ча</w:t>
      </w:r>
      <w:proofErr w:type="spellEnd"/>
      <w:r w:rsidRPr="00AA2749">
        <w:rPr>
          <w:rStyle w:val="Zag11"/>
          <w:rFonts w:eastAsia="@Arial Unicode MS"/>
          <w:bCs/>
          <w:i/>
          <w:iCs/>
        </w:rPr>
        <w:t xml:space="preserve"> –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ща</w:t>
      </w:r>
      <w:proofErr w:type="spellEnd"/>
      <w:proofErr w:type="gramEnd"/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 xml:space="preserve">чу –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щу</w:t>
      </w:r>
      <w:proofErr w:type="spellEnd"/>
      <w:r w:rsidRPr="00AA2749">
        <w:rPr>
          <w:rStyle w:val="Zag11"/>
          <w:rFonts w:eastAsia="@Arial Unicode MS"/>
          <w:bCs/>
          <w:i/>
          <w:iCs/>
        </w:rPr>
        <w:t xml:space="preserve"> </w:t>
      </w:r>
      <w:r w:rsidRPr="00AA2749">
        <w:rPr>
          <w:rStyle w:val="Zag11"/>
          <w:rFonts w:eastAsia="@Arial Unicode MS"/>
        </w:rPr>
        <w:t>в положении под ударением;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сочетания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чк</w:t>
      </w:r>
      <w:proofErr w:type="spellEnd"/>
      <w:r w:rsidRPr="00AA2749">
        <w:rPr>
          <w:rStyle w:val="Zag11"/>
          <w:rFonts w:eastAsia="@Arial Unicode MS"/>
          <w:bCs/>
          <w:i/>
          <w:iCs/>
        </w:rPr>
        <w:t xml:space="preserve"> –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чн</w:t>
      </w:r>
      <w:proofErr w:type="spellEnd"/>
      <w:r w:rsidRPr="00AA2749">
        <w:rPr>
          <w:rStyle w:val="Zag11"/>
          <w:rFonts w:eastAsia="@Arial Unicode MS"/>
        </w:rPr>
        <w:t xml:space="preserve">,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чт</w:t>
      </w:r>
      <w:proofErr w:type="spellEnd"/>
      <w:r w:rsidRPr="00AA2749">
        <w:rPr>
          <w:rStyle w:val="Zag11"/>
          <w:rFonts w:eastAsia="@Arial Unicode MS"/>
        </w:rPr>
        <w:t xml:space="preserve">, </w:t>
      </w:r>
      <w:proofErr w:type="spellStart"/>
      <w:r w:rsidRPr="00AA2749">
        <w:rPr>
          <w:rStyle w:val="Zag11"/>
          <w:rFonts w:eastAsia="@Arial Unicode MS"/>
          <w:bCs/>
          <w:i/>
          <w:iCs/>
        </w:rPr>
        <w:t>щн</w:t>
      </w:r>
      <w:proofErr w:type="spellEnd"/>
      <w:r w:rsidRPr="00AA2749">
        <w:rPr>
          <w:rStyle w:val="Zag11"/>
          <w:rFonts w:eastAsia="@Arial Unicode MS"/>
        </w:rPr>
        <w:t>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перенос слов;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прописная буква в начале предложения, в именах собственных;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проверяемые безударные гласные в </w:t>
      </w:r>
      <w:proofErr w:type="gramStart"/>
      <w:r w:rsidRPr="00AA2749">
        <w:rPr>
          <w:rStyle w:val="Zag11"/>
          <w:rFonts w:eastAsia="@Arial Unicode MS"/>
        </w:rPr>
        <w:t>корне слова</w:t>
      </w:r>
      <w:proofErr w:type="gramEnd"/>
      <w:r w:rsidRPr="00AA2749">
        <w:rPr>
          <w:rStyle w:val="Zag11"/>
          <w:rFonts w:eastAsia="@Arial Unicode MS"/>
        </w:rPr>
        <w:t>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парные звонкие и глухие согласные в </w:t>
      </w:r>
      <w:proofErr w:type="gramStart"/>
      <w:r w:rsidRPr="00AA2749">
        <w:rPr>
          <w:rStyle w:val="Zag11"/>
          <w:rFonts w:eastAsia="@Arial Unicode MS"/>
        </w:rPr>
        <w:t>корне слова</w:t>
      </w:r>
      <w:proofErr w:type="gramEnd"/>
      <w:r w:rsidRPr="00AA2749">
        <w:rPr>
          <w:rStyle w:val="Zag11"/>
          <w:rFonts w:eastAsia="@Arial Unicode MS"/>
        </w:rPr>
        <w:t>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непроизносимые согласные;</w:t>
      </w:r>
    </w:p>
    <w:p w:rsidR="004A27F8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непроверяемые гласные и согласные в </w:t>
      </w:r>
      <w:proofErr w:type="gramStart"/>
      <w:r w:rsidRPr="00AA2749">
        <w:rPr>
          <w:rStyle w:val="Zag11"/>
          <w:rFonts w:eastAsia="@Arial Unicode MS"/>
        </w:rPr>
        <w:t>корне слова</w:t>
      </w:r>
      <w:proofErr w:type="gramEnd"/>
      <w:r w:rsidRPr="00AA2749">
        <w:rPr>
          <w:rStyle w:val="Zag11"/>
          <w:rFonts w:eastAsia="@Arial Unicode MS"/>
        </w:rPr>
        <w:t xml:space="preserve"> (на ограниченном перечне слов);</w:t>
      </w:r>
    </w:p>
    <w:p w:rsidR="004A27F8" w:rsidRPr="00293CB1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293CB1">
        <w:rPr>
          <w:rStyle w:val="Zag11"/>
          <w:rFonts w:eastAsia="@Arial Unicode MS"/>
          <w:b/>
        </w:rPr>
        <w:t>непроверяемые букв</w:t>
      </w:r>
      <w:proofErr w:type="gramStart"/>
      <w:r w:rsidRPr="00293CB1">
        <w:rPr>
          <w:rStyle w:val="Zag11"/>
          <w:rFonts w:eastAsia="@Arial Unicode MS"/>
          <w:b/>
        </w:rPr>
        <w:t>ы-</w:t>
      </w:r>
      <w:proofErr w:type="gramEnd"/>
      <w:r w:rsidRPr="00293CB1">
        <w:rPr>
          <w:rStyle w:val="Zag11"/>
          <w:rFonts w:eastAsia="@Arial Unicode MS"/>
          <w:b/>
        </w:rPr>
        <w:t xml:space="preserve"> орфограммы гласных и согласных в корне слова;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гласные и согласные в неизменяемых на письме приставках;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разделительные </w:t>
      </w:r>
      <w:r w:rsidRPr="00AA2749">
        <w:rPr>
          <w:rStyle w:val="Zag11"/>
          <w:rFonts w:eastAsia="@Arial Unicode MS"/>
          <w:bCs/>
          <w:i/>
          <w:iCs/>
        </w:rPr>
        <w:t xml:space="preserve">ъ </w:t>
      </w:r>
      <w:r w:rsidRPr="00AA2749">
        <w:rPr>
          <w:rStyle w:val="Zag11"/>
          <w:rFonts w:eastAsia="@Arial Unicode MS"/>
        </w:rPr>
        <w:t xml:space="preserve">и </w:t>
      </w:r>
      <w:r w:rsidRPr="00AA2749">
        <w:rPr>
          <w:rStyle w:val="Zag11"/>
          <w:rFonts w:eastAsia="@Arial Unicode MS"/>
          <w:bCs/>
          <w:i/>
          <w:iCs/>
        </w:rPr>
        <w:t>ь</w:t>
      </w:r>
      <w:r w:rsidRPr="00AA2749">
        <w:rPr>
          <w:rStyle w:val="Zag11"/>
          <w:rFonts w:eastAsia="@Arial Unicode MS"/>
        </w:rPr>
        <w:t>;</w:t>
      </w:r>
    </w:p>
    <w:p w:rsidR="004A27F8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мягкий знак после шипящих на конце имен существительных (</w:t>
      </w:r>
      <w:r w:rsidRPr="00AA2749">
        <w:rPr>
          <w:rStyle w:val="Zag11"/>
          <w:rFonts w:eastAsia="@Arial Unicode MS"/>
          <w:bCs/>
          <w:i/>
          <w:iCs/>
        </w:rPr>
        <w:t>ночь</w:t>
      </w:r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нож</w:t>
      </w:r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рожь</w:t>
      </w:r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мышь</w:t>
      </w:r>
      <w:r w:rsidRPr="00AA2749">
        <w:rPr>
          <w:rStyle w:val="Zag11"/>
          <w:rFonts w:eastAsia="@Arial Unicode MS"/>
        </w:rPr>
        <w:t>);</w:t>
      </w:r>
    </w:p>
    <w:p w:rsidR="004A27F8" w:rsidRPr="00293CB1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293CB1">
        <w:rPr>
          <w:rStyle w:val="Zag11"/>
          <w:rFonts w:eastAsia="@Arial Unicode MS"/>
          <w:b/>
        </w:rPr>
        <w:lastRenderedPageBreak/>
        <w:t>соединительные о и е в сложных слова</w:t>
      </w:r>
      <w:proofErr w:type="gramStart"/>
      <w:r w:rsidRPr="00293CB1">
        <w:rPr>
          <w:rStyle w:val="Zag11"/>
          <w:rFonts w:eastAsia="@Arial Unicode MS"/>
          <w:b/>
        </w:rPr>
        <w:t>х(</w:t>
      </w:r>
      <w:proofErr w:type="gramEnd"/>
      <w:r w:rsidRPr="00293CB1">
        <w:rPr>
          <w:rStyle w:val="Zag11"/>
          <w:rFonts w:eastAsia="@Arial Unicode MS"/>
          <w:b/>
        </w:rPr>
        <w:t xml:space="preserve"> самолет, вездеход);</w:t>
      </w:r>
    </w:p>
    <w:p w:rsidR="004A27F8" w:rsidRPr="00293CB1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293CB1">
        <w:rPr>
          <w:rStyle w:val="Zag11"/>
          <w:rFonts w:eastAsia="@Arial Unicode MS"/>
          <w:b/>
        </w:rPr>
        <w:t>о и е в суффиксах имен существительных ( ключи</w:t>
      </w:r>
      <w:proofErr w:type="gramStart"/>
      <w:r w:rsidRPr="00293CB1">
        <w:rPr>
          <w:rStyle w:val="Zag11"/>
          <w:rFonts w:eastAsia="@Arial Unicode MS"/>
          <w:b/>
        </w:rPr>
        <w:t>к-</w:t>
      </w:r>
      <w:proofErr w:type="gramEnd"/>
      <w:r w:rsidRPr="00293CB1">
        <w:rPr>
          <w:rStyle w:val="Zag11"/>
          <w:rFonts w:eastAsia="@Arial Unicode MS"/>
          <w:b/>
        </w:rPr>
        <w:t xml:space="preserve"> ключика, замочек- замочка); 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AA2749">
        <w:rPr>
          <w:rStyle w:val="Zag11"/>
          <w:rFonts w:eastAsia="@Arial Unicode MS"/>
          <w:i/>
          <w:iCs/>
        </w:rPr>
        <w:noBreakHyphen/>
      </w:r>
      <w:r w:rsidRPr="00AA2749">
        <w:rPr>
          <w:rStyle w:val="Zag11"/>
          <w:rFonts w:eastAsia="@Arial Unicode MS"/>
          <w:bCs/>
          <w:i/>
          <w:iCs/>
        </w:rPr>
        <w:t>м</w:t>
      </w:r>
      <w:proofErr w:type="gramEnd"/>
      <w:r w:rsidRPr="00AA2749">
        <w:rPr>
          <w:rStyle w:val="Zag11"/>
          <w:rFonts w:eastAsia="@Arial Unicode MS"/>
          <w:bCs/>
          <w:i/>
          <w:iCs/>
        </w:rPr>
        <w:t>я</w:t>
      </w:r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noBreakHyphen/>
      </w:r>
      <w:proofErr w:type="spellStart"/>
      <w:r w:rsidRPr="00AA2749">
        <w:rPr>
          <w:rStyle w:val="Zag11"/>
          <w:rFonts w:eastAsia="@Arial Unicode MS"/>
          <w:bCs/>
          <w:i/>
          <w:iCs/>
        </w:rPr>
        <w:t>ий</w:t>
      </w:r>
      <w:proofErr w:type="spellEnd"/>
      <w:r w:rsidRPr="00AA2749">
        <w:rPr>
          <w:rStyle w:val="Zag11"/>
          <w:rFonts w:eastAsia="@Arial Unicode MS"/>
        </w:rPr>
        <w:t xml:space="preserve">,    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  <w:bCs/>
          <w:i/>
          <w:iCs/>
        </w:rPr>
        <w:noBreakHyphen/>
      </w:r>
      <w:proofErr w:type="spellStart"/>
      <w:r w:rsidRPr="00AA2749">
        <w:rPr>
          <w:rStyle w:val="Zag11"/>
          <w:rFonts w:eastAsia="@Arial Unicode MS"/>
          <w:bCs/>
          <w:i/>
          <w:iCs/>
        </w:rPr>
        <w:t>ья</w:t>
      </w:r>
      <w:proofErr w:type="spellEnd"/>
      <w:r w:rsidRPr="00AA2749">
        <w:rPr>
          <w:rStyle w:val="Zag11"/>
          <w:rFonts w:eastAsia="@Arial Unicode MS"/>
        </w:rPr>
        <w:t xml:space="preserve">, </w:t>
      </w:r>
      <w:proofErr w:type="gramStart"/>
      <w:r w:rsidRPr="00AA2749">
        <w:rPr>
          <w:rStyle w:val="Zag11"/>
          <w:rFonts w:eastAsia="@Arial Unicode MS"/>
          <w:bCs/>
          <w:i/>
          <w:iCs/>
        </w:rPr>
        <w:noBreakHyphen/>
      </w:r>
      <w:proofErr w:type="spellStart"/>
      <w:r w:rsidRPr="00AA2749">
        <w:rPr>
          <w:rStyle w:val="Zag11"/>
          <w:rFonts w:eastAsia="@Arial Unicode MS"/>
          <w:bCs/>
          <w:i/>
          <w:iCs/>
        </w:rPr>
        <w:t>ь</w:t>
      </w:r>
      <w:proofErr w:type="gramEnd"/>
      <w:r w:rsidRPr="00AA2749">
        <w:rPr>
          <w:rStyle w:val="Zag11"/>
          <w:rFonts w:eastAsia="@Arial Unicode MS"/>
          <w:bCs/>
          <w:i/>
          <w:iCs/>
        </w:rPr>
        <w:t>е</w:t>
      </w:r>
      <w:proofErr w:type="spellEnd"/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noBreakHyphen/>
      </w:r>
      <w:proofErr w:type="spellStart"/>
      <w:r w:rsidRPr="00AA2749">
        <w:rPr>
          <w:rStyle w:val="Zag11"/>
          <w:rFonts w:eastAsia="@Arial Unicode MS"/>
          <w:bCs/>
          <w:i/>
          <w:iCs/>
        </w:rPr>
        <w:t>ия</w:t>
      </w:r>
      <w:proofErr w:type="spellEnd"/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noBreakHyphen/>
      </w:r>
      <w:proofErr w:type="spellStart"/>
      <w:r w:rsidRPr="00AA2749">
        <w:rPr>
          <w:rStyle w:val="Zag11"/>
          <w:rFonts w:eastAsia="@Arial Unicode MS"/>
          <w:bCs/>
          <w:i/>
          <w:iCs/>
        </w:rPr>
        <w:t>ов</w:t>
      </w:r>
      <w:proofErr w:type="spellEnd"/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noBreakHyphen/>
        <w:t>ин</w:t>
      </w:r>
      <w:r w:rsidRPr="00AA2749">
        <w:rPr>
          <w:rStyle w:val="Zag11"/>
          <w:rFonts w:eastAsia="@Arial Unicode MS"/>
        </w:rPr>
        <w:t>);</w:t>
      </w:r>
    </w:p>
    <w:p w:rsidR="004A27F8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безударные окончания имен прилагательных;</w:t>
      </w:r>
    </w:p>
    <w:p w:rsidR="004A27F8" w:rsidRPr="00293CB1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293CB1">
        <w:rPr>
          <w:rStyle w:val="Zag11"/>
          <w:rFonts w:eastAsia="@Arial Unicode MS"/>
          <w:b/>
        </w:rPr>
        <w:t>раздельное написание предлогов с именами существительными;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раздельное написание предлогов с личными местоимениями;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  <w:bCs/>
          <w:i/>
          <w:iCs/>
        </w:rPr>
        <w:t xml:space="preserve">не </w:t>
      </w:r>
      <w:r w:rsidRPr="00AA2749">
        <w:rPr>
          <w:rStyle w:val="Zag11"/>
          <w:rFonts w:eastAsia="@Arial Unicode MS"/>
        </w:rPr>
        <w:t>с глаголами;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мягкий знак после шипящих на конце глаголов в форме 2</w:t>
      </w:r>
      <w:r w:rsidRPr="00AA2749">
        <w:rPr>
          <w:rStyle w:val="Zag11"/>
          <w:rFonts w:eastAsia="@Arial Unicode MS"/>
        </w:rPr>
        <w:noBreakHyphen/>
        <w:t xml:space="preserve">го лица единственного числа 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(</w:t>
      </w:r>
      <w:r w:rsidRPr="00AA2749">
        <w:rPr>
          <w:rStyle w:val="Zag11"/>
          <w:rFonts w:eastAsia="@Arial Unicode MS"/>
          <w:bCs/>
          <w:i/>
          <w:iCs/>
        </w:rPr>
        <w:t>пишешь</w:t>
      </w:r>
      <w:r w:rsidRPr="00AA2749">
        <w:rPr>
          <w:rStyle w:val="Zag11"/>
          <w:rFonts w:eastAsia="@Arial Unicode MS"/>
        </w:rPr>
        <w:t xml:space="preserve">, </w:t>
      </w:r>
      <w:r w:rsidRPr="00AA2749">
        <w:rPr>
          <w:rStyle w:val="Zag11"/>
          <w:rFonts w:eastAsia="@Arial Unicode MS"/>
          <w:bCs/>
          <w:i/>
          <w:iCs/>
        </w:rPr>
        <w:t>учишь</w:t>
      </w:r>
      <w:r w:rsidRPr="00AA2749">
        <w:rPr>
          <w:rStyle w:val="Zag11"/>
          <w:rFonts w:eastAsia="@Arial Unicode MS"/>
        </w:rPr>
        <w:t>);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мягкий знак в глаголах в сочетании </w:t>
      </w:r>
      <w:proofErr w:type="gramStart"/>
      <w:r w:rsidRPr="00AA2749">
        <w:rPr>
          <w:rStyle w:val="Zag11"/>
          <w:rFonts w:eastAsia="@Arial Unicode MS"/>
        </w:rPr>
        <w:noBreakHyphen/>
      </w:r>
      <w:proofErr w:type="spellStart"/>
      <w:r w:rsidRPr="00AA2749">
        <w:rPr>
          <w:rStyle w:val="Zag11"/>
          <w:rFonts w:eastAsia="@Arial Unicode MS"/>
          <w:bCs/>
          <w:i/>
          <w:iCs/>
        </w:rPr>
        <w:t>т</w:t>
      </w:r>
      <w:proofErr w:type="gramEnd"/>
      <w:r w:rsidRPr="00AA2749">
        <w:rPr>
          <w:rStyle w:val="Zag11"/>
          <w:rFonts w:eastAsia="@Arial Unicode MS"/>
          <w:bCs/>
          <w:i/>
          <w:iCs/>
        </w:rPr>
        <w:t>ься</w:t>
      </w:r>
      <w:proofErr w:type="spellEnd"/>
      <w:r w:rsidRPr="00AA2749">
        <w:rPr>
          <w:rStyle w:val="Zag11"/>
          <w:rFonts w:eastAsia="@Arial Unicode MS"/>
        </w:rPr>
        <w:t>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  <w:iCs/>
        </w:rPr>
        <w:t>безударные личные окончания глаголов</w:t>
      </w:r>
      <w:r w:rsidRPr="00AA2749">
        <w:rPr>
          <w:rStyle w:val="Zag11"/>
          <w:rFonts w:eastAsia="@Arial Unicode MS"/>
        </w:rPr>
        <w:t>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раздельное написание предлогов с другими словами;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знаки препинания в конце предложения: точка, вопросительный и восклицательный знаки;</w:t>
      </w:r>
    </w:p>
    <w:p w:rsidR="004A27F8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знаки препинания (запятая) в предложениях с однородными членами</w:t>
      </w:r>
      <w:r>
        <w:rPr>
          <w:rStyle w:val="Zag11"/>
          <w:rFonts w:eastAsia="@Arial Unicode MS"/>
        </w:rPr>
        <w:t>;</w:t>
      </w:r>
    </w:p>
    <w:p w:rsidR="004A27F8" w:rsidRPr="00293CB1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293CB1">
        <w:rPr>
          <w:rStyle w:val="Zag11"/>
          <w:rFonts w:eastAsia="@Arial Unicode MS"/>
          <w:b/>
        </w:rPr>
        <w:t>запятая при обращении в предложениях;</w:t>
      </w:r>
    </w:p>
    <w:p w:rsidR="004A27F8" w:rsidRPr="00293CB1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293CB1">
        <w:rPr>
          <w:rStyle w:val="Zag11"/>
          <w:rFonts w:eastAsia="@Arial Unicode MS"/>
          <w:b/>
        </w:rPr>
        <w:t>запятая между частями в сложном предложении;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3B39F0">
        <w:rPr>
          <w:rStyle w:val="Zag11"/>
          <w:rFonts w:eastAsia="@Arial Unicode MS"/>
          <w:b/>
          <w:bCs/>
        </w:rPr>
        <w:t>Развитие речи.</w:t>
      </w:r>
      <w:r w:rsidRPr="00AA2749">
        <w:rPr>
          <w:rStyle w:val="Zag11"/>
          <w:rFonts w:eastAsia="@Arial Unicode MS"/>
        </w:rPr>
        <w:t xml:space="preserve"> Осознание </w:t>
      </w:r>
      <w:proofErr w:type="gramStart"/>
      <w:r w:rsidRPr="00AA2749">
        <w:rPr>
          <w:rStyle w:val="Zag11"/>
          <w:rFonts w:eastAsia="@Arial Unicode MS"/>
        </w:rPr>
        <w:t>ситуации</w:t>
      </w:r>
      <w:proofErr w:type="gramEnd"/>
      <w:r w:rsidRPr="00AA2749">
        <w:rPr>
          <w:rStyle w:val="Zag11"/>
          <w:rFonts w:eastAsia="@Arial Unicode MS"/>
        </w:rPr>
        <w:t xml:space="preserve"> общения: с </w:t>
      </w:r>
      <w:proofErr w:type="gramStart"/>
      <w:r w:rsidRPr="00AA2749">
        <w:rPr>
          <w:rStyle w:val="Zag11"/>
          <w:rFonts w:eastAsia="@Arial Unicode MS"/>
        </w:rPr>
        <w:t>какой</w:t>
      </w:r>
      <w:proofErr w:type="gramEnd"/>
      <w:r w:rsidRPr="00AA2749">
        <w:rPr>
          <w:rStyle w:val="Zag11"/>
          <w:rFonts w:eastAsia="@Arial Unicode MS"/>
        </w:rPr>
        <w:t xml:space="preserve"> целью, с кем и где происходит общение.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Текст. Признаки текста. Смысловое единство предложений в тексте. Заглавие текста.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Последовательность предложений в тексте.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</w:rPr>
      </w:pPr>
      <w:r w:rsidRPr="00AA2749">
        <w:rPr>
          <w:rStyle w:val="Zag11"/>
          <w:rFonts w:eastAsia="@Arial Unicode MS"/>
        </w:rPr>
        <w:t>Последовательность частей текста (</w:t>
      </w:r>
      <w:r w:rsidRPr="00AA2749">
        <w:rPr>
          <w:rStyle w:val="Zag11"/>
          <w:rFonts w:eastAsia="@Arial Unicode MS"/>
          <w:iCs/>
        </w:rPr>
        <w:t>абзацев</w:t>
      </w:r>
      <w:r w:rsidRPr="00AA2749">
        <w:rPr>
          <w:rStyle w:val="Zag11"/>
          <w:rFonts w:eastAsia="@Arial Unicode MS"/>
        </w:rPr>
        <w:t>).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Комплексная работа над структурой текста: </w:t>
      </w:r>
      <w:proofErr w:type="spellStart"/>
      <w:r w:rsidRPr="00AA2749">
        <w:rPr>
          <w:rStyle w:val="Zag11"/>
          <w:rFonts w:eastAsia="@Arial Unicode MS"/>
        </w:rPr>
        <w:t>озаглавливание</w:t>
      </w:r>
      <w:proofErr w:type="spellEnd"/>
      <w:r w:rsidRPr="00AA2749">
        <w:rPr>
          <w:rStyle w:val="Zag11"/>
          <w:rFonts w:eastAsia="@Arial Unicode MS"/>
        </w:rPr>
        <w:t xml:space="preserve">, корректирование порядка предложений и частей текста </w:t>
      </w:r>
      <w:r w:rsidRPr="00AA2749">
        <w:rPr>
          <w:rStyle w:val="Zag11"/>
          <w:rFonts w:eastAsia="@Arial Unicode MS"/>
          <w:i/>
        </w:rPr>
        <w:t>(</w:t>
      </w:r>
      <w:r w:rsidRPr="00AA2749">
        <w:rPr>
          <w:rStyle w:val="Zag11"/>
          <w:rFonts w:eastAsia="@Arial Unicode MS"/>
          <w:iCs/>
        </w:rPr>
        <w:t>абзацев</w:t>
      </w:r>
      <w:r w:rsidRPr="00AA2749">
        <w:rPr>
          <w:rStyle w:val="Zag11"/>
          <w:rFonts w:eastAsia="@Arial Unicode MS"/>
        </w:rPr>
        <w:t>).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План текста. Составление планов к данным текстам. </w:t>
      </w:r>
      <w:r w:rsidRPr="00AA2749">
        <w:rPr>
          <w:rStyle w:val="Zag11"/>
          <w:rFonts w:eastAsia="@Arial Unicode MS"/>
          <w:iCs/>
        </w:rPr>
        <w:t>Создание собственных текстов по предложенным планам</w:t>
      </w:r>
      <w:r w:rsidRPr="00AA2749">
        <w:rPr>
          <w:rStyle w:val="Zag11"/>
          <w:rFonts w:eastAsia="@Arial Unicode MS"/>
        </w:rPr>
        <w:t>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Типы текстов: описание, повествование, рассуждение, их особенности.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>Знакомство с жанрами письма и поздравления.</w:t>
      </w:r>
    </w:p>
    <w:p w:rsidR="004A27F8" w:rsidRPr="00AA2749" w:rsidRDefault="004A27F8" w:rsidP="004A27F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AA2749">
        <w:rPr>
          <w:rStyle w:val="Zag11"/>
          <w:rFonts w:eastAsia="@Arial Unicode MS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AA2749">
        <w:rPr>
          <w:rStyle w:val="Zag11"/>
          <w:rFonts w:eastAsia="@Arial Unicode MS"/>
          <w:iCs/>
        </w:rPr>
        <w:t>использование в текстах синонимов и антонимов</w:t>
      </w:r>
      <w:r w:rsidRPr="00AA2749">
        <w:rPr>
          <w:rStyle w:val="Zag11"/>
          <w:rFonts w:eastAsia="@Arial Unicode MS"/>
        </w:rPr>
        <w:t>.</w:t>
      </w:r>
    </w:p>
    <w:p w:rsidR="004A27F8" w:rsidRPr="009512E3" w:rsidRDefault="004A27F8" w:rsidP="004A27F8">
      <w:pPr>
        <w:pStyle w:val="21"/>
        <w:numPr>
          <w:ilvl w:val="0"/>
          <w:numId w:val="0"/>
        </w:numPr>
        <w:spacing w:line="240" w:lineRule="auto"/>
        <w:ind w:left="680"/>
        <w:rPr>
          <w:rStyle w:val="Zag11"/>
          <w:szCs w:val="28"/>
        </w:rPr>
      </w:pPr>
      <w:r w:rsidRPr="00AA2749">
        <w:rPr>
          <w:rStyle w:val="Zag11"/>
          <w:rFonts w:eastAsia="@Arial Unicode MS"/>
          <w:sz w:val="24"/>
        </w:rPr>
        <w:t xml:space="preserve">Знакомство с основными видами изложений и сочинений (без заучивания определений): </w:t>
      </w:r>
      <w:r w:rsidRPr="009512E3">
        <w:rPr>
          <w:rStyle w:val="Zag11"/>
          <w:rFonts w:eastAsia="@Arial Unicode MS"/>
          <w:sz w:val="24"/>
        </w:rPr>
        <w:t>изложения подробные и выборочные, изложения с элементами сочинения; сочинения</w:t>
      </w:r>
      <w:r w:rsidRPr="009512E3">
        <w:rPr>
          <w:rStyle w:val="Zag11"/>
          <w:rFonts w:eastAsia="@Arial Unicode MS"/>
          <w:sz w:val="24"/>
        </w:rPr>
        <w:noBreakHyphen/>
        <w:t>повествования, сочинения</w:t>
      </w:r>
      <w:r w:rsidRPr="009512E3">
        <w:rPr>
          <w:rStyle w:val="Zag11"/>
          <w:rFonts w:eastAsia="@Arial Unicode MS"/>
          <w:sz w:val="24"/>
        </w:rPr>
        <w:noBreakHyphen/>
        <w:t>описания, сочинения</w:t>
      </w:r>
      <w:r w:rsidRPr="009512E3">
        <w:rPr>
          <w:rStyle w:val="Zag11"/>
          <w:rFonts w:eastAsia="@Arial Unicode MS"/>
          <w:sz w:val="24"/>
        </w:rPr>
        <w:noBreakHyphen/>
        <w:t>рассуждения.</w:t>
      </w:r>
    </w:p>
    <w:p w:rsidR="004A27F8" w:rsidRDefault="004A27F8" w:rsidP="004A27F8">
      <w:pPr>
        <w:pStyle w:val="21"/>
        <w:numPr>
          <w:ilvl w:val="0"/>
          <w:numId w:val="0"/>
        </w:numPr>
        <w:spacing w:line="240" w:lineRule="auto"/>
        <w:ind w:left="680"/>
        <w:rPr>
          <w:szCs w:val="28"/>
        </w:rPr>
      </w:pPr>
    </w:p>
    <w:p w:rsidR="004A27F8" w:rsidRDefault="004A27F8" w:rsidP="004A27F8">
      <w:pPr>
        <w:pStyle w:val="21"/>
        <w:numPr>
          <w:ilvl w:val="0"/>
          <w:numId w:val="0"/>
        </w:numPr>
        <w:spacing w:line="240" w:lineRule="auto"/>
        <w:ind w:left="680"/>
        <w:rPr>
          <w:szCs w:val="28"/>
        </w:rPr>
      </w:pPr>
    </w:p>
    <w:p w:rsidR="008271D0" w:rsidRDefault="008271D0" w:rsidP="008271D0">
      <w:pPr>
        <w:jc w:val="center"/>
        <w:rPr>
          <w:b/>
        </w:rPr>
      </w:pPr>
      <w:r w:rsidRPr="00D26C69">
        <w:rPr>
          <w:b/>
        </w:rPr>
        <w:lastRenderedPageBreak/>
        <w:t>Тематическое планирование</w:t>
      </w:r>
      <w:proofErr w:type="gramStart"/>
      <w:r w:rsidRPr="00D26C69">
        <w:rPr>
          <w:b/>
        </w:rPr>
        <w:t xml:space="preserve"> ,</w:t>
      </w:r>
      <w:proofErr w:type="gramEnd"/>
      <w:r w:rsidRPr="00D26C69">
        <w:rPr>
          <w:b/>
        </w:rPr>
        <w:t xml:space="preserve"> в том числе с учетом рабочей программы воспитания с указанием количества часов, от</w:t>
      </w:r>
      <w:r>
        <w:rPr>
          <w:b/>
        </w:rPr>
        <w:t>водимых на освоение каждой темы</w:t>
      </w:r>
    </w:p>
    <w:p w:rsidR="004A27F8" w:rsidRDefault="004A27F8"/>
    <w:p w:rsidR="00706841" w:rsidRDefault="004A27F8">
      <w:pPr>
        <w:rPr>
          <w:b/>
        </w:rPr>
      </w:pPr>
      <w:r w:rsidRPr="004A27F8">
        <w:rPr>
          <w:b/>
        </w:rPr>
        <w:t>1 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371"/>
        <w:gridCol w:w="1241"/>
      </w:tblGrid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 w:rsidRPr="00DE1F85">
              <w:t>№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         </w:t>
            </w:r>
            <w:r w:rsidRPr="00DE1F85">
              <w:t>Тема</w:t>
            </w:r>
            <w:r>
              <w:t>тическое планирование по темам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 w:rsidRPr="00DE1F85">
              <w:t>Кол-во часов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</w:t>
            </w:r>
          </w:p>
        </w:tc>
        <w:tc>
          <w:tcPr>
            <w:tcW w:w="7371" w:type="dxa"/>
            <w:shd w:val="clear" w:color="auto" w:fill="auto"/>
          </w:tcPr>
          <w:p w:rsidR="008271D0" w:rsidRPr="006E0AFF" w:rsidRDefault="008271D0" w:rsidP="000802E4">
            <w:pPr>
              <w:rPr>
                <w:i/>
              </w:rPr>
            </w:pPr>
            <w:r>
              <w:t xml:space="preserve">ИОТ № 1.Вводный инструктаж. Ориентировка на странице прописей. Школьные принадлежности. </w:t>
            </w:r>
            <w:r>
              <w:rPr>
                <w:i/>
              </w:rPr>
              <w:t>О  празднике 1 сентября.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Отработка алгоритма действий на страницах прописей. Правила посадки при письме.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Введение понятия «слово». Рисование длинных горизонтальных линий.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Отработка алгоритма действий на страницах прописей. Рисование длинных вертикальных линий. 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Отработка понятия «слово». Рисование коротких горизонтальных линий.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Деление предложения на слова. Рисование коротких вертикальных линий.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Сравнение звуков. Рисование длинных наклонных линий.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со звуковой схемой слова. Рисование длинных наклонных линий.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0"/>
              <w:jc w:val="center"/>
            </w:pPr>
            <w:r>
              <w:t xml:space="preserve"> </w:t>
            </w:r>
            <w:r>
              <w:t>9</w:t>
            </w:r>
          </w:p>
        </w:tc>
        <w:tc>
          <w:tcPr>
            <w:tcW w:w="7371" w:type="dxa"/>
            <w:shd w:val="clear" w:color="auto" w:fill="auto"/>
          </w:tcPr>
          <w:p w:rsidR="008271D0" w:rsidRPr="006E0AFF" w:rsidRDefault="008271D0" w:rsidP="000802E4">
            <w:pPr>
              <w:rPr>
                <w:i/>
              </w:rPr>
            </w:pPr>
            <w:r>
              <w:t>Интонационное выделение заданного звука в слове, определение его места в слове.</w:t>
            </w:r>
            <w:r>
              <w:rPr>
                <w:i/>
              </w:rPr>
              <w:t xml:space="preserve"> Какие бывают животные?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0"/>
              <w:jc w:val="center"/>
            </w:pPr>
            <w:r>
              <w:t xml:space="preserve">  </w:t>
            </w:r>
            <w:r>
              <w:t>10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рабочей строкой. Письмо полуовалов.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Сравнение слов по звуковой структуре. Письмо прямых вертикальных палочек.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Звуковой анализ слов «кит», «кот». Сравнение этих слов по звуковой структуре.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Звуковой анализ слов «лук», «лес». Сравнение этих слов по звуковой структуре. Рисование змейки.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Развитие свободы движения руки.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Отражение качественных характеристик звуков в моделях слова.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А</w:t>
            </w:r>
            <w:proofErr w:type="gramStart"/>
            <w:r>
              <w:t>,а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Знакомство с буквой </w:t>
            </w:r>
            <w:proofErr w:type="gramStart"/>
            <w:r>
              <w:t>Я(</w:t>
            </w:r>
            <w:proofErr w:type="gramEnd"/>
            <w:r>
              <w:t>я).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Я</w:t>
            </w:r>
            <w:proofErr w:type="gramStart"/>
            <w:r>
              <w:t>,я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19</w:t>
            </w:r>
          </w:p>
        </w:tc>
        <w:tc>
          <w:tcPr>
            <w:tcW w:w="7371" w:type="dxa"/>
            <w:shd w:val="clear" w:color="auto" w:fill="auto"/>
          </w:tcPr>
          <w:p w:rsidR="008271D0" w:rsidRPr="00F5230A" w:rsidRDefault="008271D0" w:rsidP="000802E4">
            <w:r>
              <w:t xml:space="preserve">Закрепление правил обозначения звука </w:t>
            </w:r>
            <w:r w:rsidRPr="00F5230A">
              <w:t>[</w:t>
            </w:r>
            <w:r w:rsidRPr="0098788E">
              <w:rPr>
                <w:lang w:val="en-US"/>
              </w:rPr>
              <w:t>a</w:t>
            </w:r>
            <w:r w:rsidRPr="00F5230A">
              <w:t>]</w:t>
            </w:r>
            <w:r>
              <w:t xml:space="preserve"> буквами. </w:t>
            </w:r>
            <w:r w:rsidRPr="006E0AFF">
              <w:rPr>
                <w:i/>
                <w:color w:val="000000"/>
                <w:shd w:val="clear" w:color="auto" w:fill="FDFDFD"/>
              </w:rPr>
              <w:t>Международный год овощей и фруктов</w:t>
            </w:r>
            <w:r>
              <w:rPr>
                <w:i/>
                <w:color w:val="000000"/>
                <w:shd w:val="clear" w:color="auto" w:fill="FDFDFD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О</w:t>
            </w:r>
            <w:proofErr w:type="gramStart"/>
            <w:r>
              <w:t>,о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Ё</w:t>
            </w:r>
            <w:proofErr w:type="gramStart"/>
            <w:r>
              <w:t>,ё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22</w:t>
            </w:r>
          </w:p>
        </w:tc>
        <w:tc>
          <w:tcPr>
            <w:tcW w:w="7371" w:type="dxa"/>
            <w:shd w:val="clear" w:color="auto" w:fill="auto"/>
          </w:tcPr>
          <w:p w:rsidR="008271D0" w:rsidRPr="00D90ED1" w:rsidRDefault="008271D0" w:rsidP="000802E4">
            <w:r>
              <w:t xml:space="preserve">Буква ё в начале слова (обозначение звуков </w:t>
            </w:r>
            <w:r w:rsidRPr="00D90ED1">
              <w:t>[</w:t>
            </w:r>
            <w:proofErr w:type="spellStart"/>
            <w:r>
              <w:t>й</w:t>
            </w:r>
            <w:proofErr w:type="spellEnd"/>
            <w:proofErr w:type="gramStart"/>
            <w:r w:rsidRPr="0098788E">
              <w:rPr>
                <w:vertAlign w:val="superscript"/>
              </w:rPr>
              <w:t>,</w:t>
            </w:r>
            <w:r w:rsidRPr="00D90ED1">
              <w:t>]</w:t>
            </w:r>
            <w:r>
              <w:t xml:space="preserve"> </w:t>
            </w:r>
            <w:proofErr w:type="gramEnd"/>
            <w:r>
              <w:t xml:space="preserve">и </w:t>
            </w:r>
            <w:r w:rsidRPr="00D90ED1">
              <w:t>[</w:t>
            </w:r>
            <w:r>
              <w:t>о</w:t>
            </w:r>
            <w:r w:rsidRPr="00D90ED1">
              <w:t>]</w:t>
            </w:r>
            <w:r>
              <w:t>).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23</w:t>
            </w:r>
          </w:p>
        </w:tc>
        <w:tc>
          <w:tcPr>
            <w:tcW w:w="7371" w:type="dxa"/>
            <w:shd w:val="clear" w:color="auto" w:fill="auto"/>
          </w:tcPr>
          <w:p w:rsidR="008271D0" w:rsidRPr="00D90ED1" w:rsidRDefault="008271D0" w:rsidP="000802E4">
            <w:r>
              <w:t xml:space="preserve">Закрепление правил обозначения звуков </w:t>
            </w:r>
            <w:r w:rsidRPr="00D90ED1">
              <w:t>[</w:t>
            </w:r>
            <w:r>
              <w:t>а</w:t>
            </w:r>
            <w:r w:rsidRPr="00D90ED1">
              <w:t>]</w:t>
            </w:r>
            <w:r>
              <w:t xml:space="preserve"> и</w:t>
            </w:r>
            <w:r w:rsidRPr="00D90ED1">
              <w:t xml:space="preserve"> [</w:t>
            </w:r>
            <w:r>
              <w:t>о</w:t>
            </w:r>
            <w:r w:rsidRPr="00D90ED1">
              <w:t>]</w:t>
            </w:r>
            <w:r>
              <w:t xml:space="preserve"> буквами.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У</w:t>
            </w:r>
            <w:proofErr w:type="gramStart"/>
            <w:r>
              <w:t>,у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Ю</w:t>
            </w:r>
            <w:proofErr w:type="gramStart"/>
            <w:r>
              <w:t>,ю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26</w:t>
            </w:r>
          </w:p>
        </w:tc>
        <w:tc>
          <w:tcPr>
            <w:tcW w:w="7371" w:type="dxa"/>
            <w:shd w:val="clear" w:color="auto" w:fill="auto"/>
          </w:tcPr>
          <w:p w:rsidR="008271D0" w:rsidRPr="006E0AFF" w:rsidRDefault="008271D0" w:rsidP="000802E4">
            <w:pPr>
              <w:rPr>
                <w:i/>
              </w:rPr>
            </w:pPr>
            <w:r>
              <w:t xml:space="preserve">Закрепление правил обозначения звуков </w:t>
            </w:r>
            <w:r w:rsidRPr="00D90ED1">
              <w:t xml:space="preserve"> [</w:t>
            </w:r>
            <w:r>
              <w:t>у</w:t>
            </w:r>
            <w:r w:rsidRPr="00D90ED1">
              <w:t>]</w:t>
            </w:r>
            <w:proofErr w:type="gramStart"/>
            <w:r w:rsidRPr="00D90ED1">
              <w:t>,[</w:t>
            </w:r>
            <w:proofErr w:type="gramEnd"/>
            <w:r>
              <w:t>а</w:t>
            </w:r>
            <w:r w:rsidRPr="00D90ED1">
              <w:t>]</w:t>
            </w:r>
            <w:r>
              <w:t xml:space="preserve"> и</w:t>
            </w:r>
            <w:r w:rsidRPr="00D90ED1">
              <w:t xml:space="preserve"> [</w:t>
            </w:r>
            <w:r>
              <w:t>о</w:t>
            </w:r>
            <w:r w:rsidRPr="00D90ED1">
              <w:t>]</w:t>
            </w:r>
            <w:r>
              <w:t xml:space="preserve"> буквами. </w:t>
            </w:r>
            <w:r>
              <w:rPr>
                <w:i/>
              </w:rPr>
              <w:t>Откуда пришли русские сказки.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Знакомство с буквой </w:t>
            </w:r>
            <w:proofErr w:type="gramStart"/>
            <w:r>
              <w:t>Э(</w:t>
            </w:r>
            <w:proofErr w:type="gramEnd"/>
            <w:r>
              <w:t>э).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Э</w:t>
            </w:r>
            <w:proofErr w:type="gramStart"/>
            <w:r>
              <w:t>,э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29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Е</w:t>
            </w:r>
            <w:proofErr w:type="gramStart"/>
            <w:r>
              <w:t>,е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30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Закрепление правил обозначения гласных звуков буквами. Письмо изученных букв.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31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строчной буквы </w:t>
            </w:r>
            <w:proofErr w:type="spellStart"/>
            <w:r>
              <w:t>ы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lastRenderedPageBreak/>
              <w:t>32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буквой</w:t>
            </w:r>
            <w:proofErr w:type="gramStart"/>
            <w:r>
              <w:t xml:space="preserve"> И</w:t>
            </w:r>
            <w:proofErr w:type="gramEnd"/>
            <w:r>
              <w:t xml:space="preserve"> (и).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33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Письмо заглавной и строчной букв</w:t>
            </w:r>
            <w:proofErr w:type="gramStart"/>
            <w:r>
              <w:t xml:space="preserve"> И</w:t>
            </w:r>
            <w:proofErr w:type="gramEnd"/>
            <w:r>
              <w:t>, 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0"/>
              <w:jc w:val="center"/>
            </w:pPr>
            <w:r>
              <w:t>34-35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Отработка написания изученных букв. </w:t>
            </w:r>
            <w:r w:rsidRPr="00651419">
              <w:rPr>
                <w:i/>
              </w:rPr>
              <w:t>О русских богатырях.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2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36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Повторение правила обозначения буквами гласных звуков после парных по твердости – мягкости.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37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 строчной букв </w:t>
            </w:r>
            <w:proofErr w:type="spellStart"/>
            <w:r>
              <w:t>М</w:t>
            </w:r>
            <w:proofErr w:type="gramStart"/>
            <w:r>
              <w:t>,м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38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буквой Н (</w:t>
            </w:r>
            <w:proofErr w:type="spellStart"/>
            <w:r>
              <w:t>н</w:t>
            </w:r>
            <w:proofErr w:type="spellEnd"/>
            <w:r>
              <w:t>).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39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Н</w:t>
            </w:r>
            <w:proofErr w:type="gramStart"/>
            <w:r>
              <w:t>,н</w:t>
            </w:r>
            <w:proofErr w:type="spellEnd"/>
            <w:proofErr w:type="gramEnd"/>
            <w:r>
              <w:t>. Письмо слогов, слов.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Р</w:t>
            </w:r>
            <w:proofErr w:type="gramStart"/>
            <w:r>
              <w:t>,р</w:t>
            </w:r>
            <w:proofErr w:type="spellEnd"/>
            <w:proofErr w:type="gramEnd"/>
            <w:r>
              <w:t>. Письмо слогов, слов.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Л</w:t>
            </w:r>
            <w:proofErr w:type="gramStart"/>
            <w:r>
              <w:t>,л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Й</w:t>
            </w:r>
            <w:proofErr w:type="gramStart"/>
            <w:r>
              <w:t>,й</w:t>
            </w:r>
            <w:proofErr w:type="spellEnd"/>
            <w:proofErr w:type="gramEnd"/>
            <w:r>
              <w:t xml:space="preserve">. </w:t>
            </w:r>
            <w:r w:rsidRPr="00651419">
              <w:rPr>
                <w:i/>
              </w:rPr>
              <w:t>Сказки мира.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Введение понятия «слог».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Отработка написания изученных букв.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Введение понятия «ударение». Письмо заглавной и строчной букв </w:t>
            </w:r>
            <w:proofErr w:type="spellStart"/>
            <w:r>
              <w:t>Г</w:t>
            </w:r>
            <w:proofErr w:type="gramStart"/>
            <w:r>
              <w:t>,г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К</w:t>
            </w:r>
            <w:proofErr w:type="gramStart"/>
            <w:r>
              <w:t>,к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Дифференциация букв </w:t>
            </w:r>
            <w:proofErr w:type="spellStart"/>
            <w:r>
              <w:t>Г</w:t>
            </w:r>
            <w:proofErr w:type="gramStart"/>
            <w:r>
              <w:t>,г</w:t>
            </w:r>
            <w:proofErr w:type="gramEnd"/>
            <w:r>
              <w:t>-К,к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З</w:t>
            </w:r>
            <w:proofErr w:type="gramStart"/>
            <w:r>
              <w:t>,з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49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С</w:t>
            </w:r>
            <w:proofErr w:type="gramStart"/>
            <w:r>
              <w:t>,с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50</w:t>
            </w:r>
          </w:p>
        </w:tc>
        <w:tc>
          <w:tcPr>
            <w:tcW w:w="7371" w:type="dxa"/>
            <w:shd w:val="clear" w:color="auto" w:fill="auto"/>
          </w:tcPr>
          <w:p w:rsidR="008271D0" w:rsidRPr="00651419" w:rsidRDefault="008271D0" w:rsidP="000802E4">
            <w:pPr>
              <w:rPr>
                <w:i/>
              </w:rPr>
            </w:pPr>
            <w:r>
              <w:t xml:space="preserve">Дифференциация букв </w:t>
            </w:r>
            <w:proofErr w:type="spellStart"/>
            <w:r>
              <w:t>З</w:t>
            </w:r>
            <w:proofErr w:type="gramStart"/>
            <w:r>
              <w:t>,з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С,с</w:t>
            </w:r>
            <w:proofErr w:type="spellEnd"/>
            <w:r>
              <w:t xml:space="preserve">. </w:t>
            </w:r>
            <w:r>
              <w:rPr>
                <w:i/>
              </w:rPr>
              <w:t xml:space="preserve">Писательница </w:t>
            </w:r>
            <w:proofErr w:type="spellStart"/>
            <w:r>
              <w:rPr>
                <w:i/>
              </w:rPr>
              <w:t>А.Барто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0"/>
              <w:jc w:val="center"/>
            </w:pPr>
            <w:r>
              <w:t>51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Д</w:t>
            </w:r>
            <w:proofErr w:type="gramStart"/>
            <w:r>
              <w:t>,д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Знакомство с буквой </w:t>
            </w:r>
            <w:proofErr w:type="gramStart"/>
            <w:r>
              <w:t>Т(</w:t>
            </w:r>
            <w:proofErr w:type="gramEnd"/>
            <w:r>
              <w:t>т).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Т</w:t>
            </w:r>
            <w:proofErr w:type="gramStart"/>
            <w:r>
              <w:t>,т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Дифференциация букв </w:t>
            </w:r>
            <w:proofErr w:type="spellStart"/>
            <w:r>
              <w:t>Д</w:t>
            </w:r>
            <w:proofErr w:type="gramStart"/>
            <w:r>
              <w:t>,д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Т,т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Б</w:t>
            </w:r>
            <w:proofErr w:type="gramStart"/>
            <w:r>
              <w:t>,б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П</w:t>
            </w:r>
            <w:proofErr w:type="gramStart"/>
            <w:r>
              <w:t>,п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Знакомство с буквой </w:t>
            </w:r>
            <w:proofErr w:type="gramStart"/>
            <w:r>
              <w:t>В(</w:t>
            </w:r>
            <w:proofErr w:type="gramEnd"/>
            <w:r>
              <w:t>в).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В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. </w:t>
            </w:r>
            <w:r w:rsidRPr="00101AC9">
              <w:rPr>
                <w:i/>
              </w:rPr>
              <w:t>День российской печати.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59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Ф</w:t>
            </w:r>
            <w:proofErr w:type="gramStart"/>
            <w:r>
              <w:t>,ф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Ж</w:t>
            </w:r>
            <w:proofErr w:type="gramStart"/>
            <w:r>
              <w:t>,ж</w:t>
            </w:r>
            <w:proofErr w:type="spellEnd"/>
            <w:proofErr w:type="gramEnd"/>
            <w:r>
              <w:t>..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Ш</w:t>
            </w:r>
            <w:proofErr w:type="gramStart"/>
            <w:r>
              <w:t>,ш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Знакомство с буквой </w:t>
            </w:r>
            <w:proofErr w:type="gramStart"/>
            <w:r>
              <w:t>Ч(</w:t>
            </w:r>
            <w:proofErr w:type="gramEnd"/>
            <w:r>
              <w:t>ч).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Ч</w:t>
            </w:r>
            <w:proofErr w:type="gramStart"/>
            <w:r>
              <w:t>,ч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Щ</w:t>
            </w:r>
            <w:proofErr w:type="gramStart"/>
            <w:r>
              <w:t>,щ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Х</w:t>
            </w:r>
            <w:proofErr w:type="gramStart"/>
            <w:r>
              <w:t>,х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заглавной и строчной букв </w:t>
            </w:r>
            <w:proofErr w:type="spellStart"/>
            <w:r>
              <w:t>Ц</w:t>
            </w:r>
            <w:proofErr w:type="gramStart"/>
            <w:r>
              <w:t>,ц</w:t>
            </w:r>
            <w:proofErr w:type="spellEnd"/>
            <w:proofErr w:type="gramEnd"/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Знакомство с буквой </w:t>
            </w:r>
            <w:proofErr w:type="spellStart"/>
            <w:r>
              <w:t>ь</w:t>
            </w:r>
            <w:proofErr w:type="spellEnd"/>
            <w:r>
              <w:t xml:space="preserve">. Особенности буквы </w:t>
            </w:r>
            <w:proofErr w:type="spellStart"/>
            <w:r>
              <w:t>ь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68</w:t>
            </w:r>
          </w:p>
        </w:tc>
        <w:tc>
          <w:tcPr>
            <w:tcW w:w="7371" w:type="dxa"/>
            <w:shd w:val="clear" w:color="auto" w:fill="auto"/>
          </w:tcPr>
          <w:p w:rsidR="008271D0" w:rsidRPr="00101AC9" w:rsidRDefault="008271D0" w:rsidP="000802E4">
            <w:pPr>
              <w:rPr>
                <w:i/>
              </w:rPr>
            </w:pPr>
            <w:r>
              <w:t xml:space="preserve">Письмо строчной буквы </w:t>
            </w:r>
            <w:proofErr w:type="spellStart"/>
            <w:r>
              <w:t>ь</w:t>
            </w:r>
            <w:proofErr w:type="spellEnd"/>
            <w:r>
              <w:t xml:space="preserve">. </w:t>
            </w:r>
            <w:r>
              <w:rPr>
                <w:i/>
              </w:rPr>
              <w:t>День детских изобретений.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69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Слова с разделительным мягким знаком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70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Письмо строчной буквы </w:t>
            </w:r>
            <w:proofErr w:type="spellStart"/>
            <w:r>
              <w:t>ъ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Default="008271D0" w:rsidP="008271D0">
            <w:pPr>
              <w:pStyle w:val="a3"/>
              <w:ind w:left="360"/>
              <w:jc w:val="center"/>
            </w:pPr>
            <w:r>
              <w:t>71</w:t>
            </w:r>
          </w:p>
        </w:tc>
        <w:tc>
          <w:tcPr>
            <w:tcW w:w="7371" w:type="dxa"/>
            <w:shd w:val="clear" w:color="auto" w:fill="auto"/>
          </w:tcPr>
          <w:p w:rsidR="008271D0" w:rsidRDefault="008271D0" w:rsidP="000802E4">
            <w:r>
              <w:t>Закрепление написания всех букв русского алфавита.</w:t>
            </w:r>
          </w:p>
        </w:tc>
        <w:tc>
          <w:tcPr>
            <w:tcW w:w="1241" w:type="dxa"/>
            <w:shd w:val="clear" w:color="auto" w:fill="auto"/>
          </w:tcPr>
          <w:p w:rsidR="008271D0" w:rsidRDefault="008271D0" w:rsidP="000802E4">
            <w:pPr>
              <w:jc w:val="center"/>
            </w:pP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72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Промежуточная проверочная диагностическая работа по теме: «Звуки и буквы».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73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Анализ ошибок, допущенных в проверочной работе.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74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Язык как средство общения. Порядок действий при списывании.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75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Устная и письменная речь. Знаки препинания в конце предложения.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76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77</w:t>
            </w:r>
          </w:p>
        </w:tc>
        <w:tc>
          <w:tcPr>
            <w:tcW w:w="7371" w:type="dxa"/>
            <w:shd w:val="clear" w:color="auto" w:fill="auto"/>
          </w:tcPr>
          <w:p w:rsidR="008271D0" w:rsidRPr="00101AC9" w:rsidRDefault="008271D0" w:rsidP="000802E4">
            <w:pPr>
              <w:rPr>
                <w:i/>
              </w:rPr>
            </w:pPr>
            <w:r>
              <w:t xml:space="preserve">Речевой этикет: слова приветствия, прощания, извинения. Отработка порядка действий при списывании. </w:t>
            </w:r>
            <w:r>
              <w:rPr>
                <w:i/>
              </w:rPr>
              <w:t>О вежливых словах.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78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Речевой этикет: слова просьбы и извинения. Слова, отвечающие на </w:t>
            </w:r>
            <w:r>
              <w:lastRenderedPageBreak/>
              <w:t>вопросы «кто?», «что?»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lastRenderedPageBreak/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lastRenderedPageBreak/>
              <w:t>79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Слова, отвечающие на вопросы «кто?», «что?»; знаки препинания в конце предложения.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Речевой этикет: ситуация знакомства. Собственные имена, правописание собственных имен.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Речевой этикет: использование слов «ты», «вы» при общении. Правописание имен собственных.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Правила речевого поведения: речевые ситуации, учитывающие возраст собеседников. Повторение </w:t>
            </w:r>
            <w:proofErr w:type="spellStart"/>
            <w:r>
              <w:t>слогоударных</w:t>
            </w:r>
            <w:proofErr w:type="spellEnd"/>
            <w:r>
              <w:t xml:space="preserve"> схем.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Слова, отвечающие на </w:t>
            </w:r>
            <w:proofErr w:type="gramStart"/>
            <w:r>
              <w:t>вопросы</w:t>
            </w:r>
            <w:proofErr w:type="gramEnd"/>
            <w:r>
              <w:t xml:space="preserve"> «какой?», «какая?», «какое?», «какие?». Описание внешности. 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Слова, отвечающие на вопросы «кто?», «что?», «какой?», «какая?», «какое?», «какие?»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Речевые ситуации, в которых необходимо указывать свой адрес. Повторение </w:t>
            </w:r>
            <w:proofErr w:type="spellStart"/>
            <w:r>
              <w:t>слогоударных</w:t>
            </w:r>
            <w:proofErr w:type="spellEnd"/>
            <w:r>
              <w:t xml:space="preserve"> схем.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Письменная речь: оформление адреса на конверте или открытке. </w:t>
            </w:r>
            <w:r w:rsidRPr="00101AC9">
              <w:rPr>
                <w:i/>
              </w:rPr>
              <w:t>Зачем нужна почта.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Устная речь: рассказ о месте, в котором живешь. Правила переноса слова.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образованием слов в русском языке.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89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ситуация: приглашение на экскурсию. Слова, отвечающие на вопросы «что делать?», «что сделать?»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</w:t>
            </w:r>
            <w:proofErr w:type="gramStart"/>
            <w:r>
              <w:t xml:space="preserve"> :</w:t>
            </w:r>
            <w:proofErr w:type="gramEnd"/>
            <w:r>
              <w:t xml:space="preserve"> обсуждение профессий родителей. Речевая ситуация: обсуждение выбора будущей профессии</w:t>
            </w:r>
            <w:proofErr w:type="gramStart"/>
            <w:r>
              <w:t>..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Речевая ситуация: обсуждение поступков. Повторение правила правописания сочетаний </w:t>
            </w:r>
            <w:proofErr w:type="spellStart"/>
            <w:r>
              <w:t>жи-ши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Речевая ситуация: использование речи для убеждения. Повторение правила правописания сочетания </w:t>
            </w:r>
            <w:proofErr w:type="spellStart"/>
            <w:proofErr w:type="gramStart"/>
            <w:r>
              <w:t>ча-ща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чу-щу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ситуация: описание своего характера и поступков. Слова, отвечающие на вопросы «кто?», «что?», «что делать?», «что сделать?»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ситуация: обсуждение интересов. Слова, отвечающие на вопросы «кто?», «что?»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95</w:t>
            </w:r>
          </w:p>
        </w:tc>
        <w:tc>
          <w:tcPr>
            <w:tcW w:w="7371" w:type="dxa"/>
            <w:shd w:val="clear" w:color="auto" w:fill="auto"/>
          </w:tcPr>
          <w:p w:rsidR="008271D0" w:rsidRPr="00101AC9" w:rsidRDefault="008271D0" w:rsidP="000802E4">
            <w:pPr>
              <w:rPr>
                <w:i/>
              </w:rPr>
            </w:pPr>
            <w:r>
              <w:t xml:space="preserve">Речевая ситуация: несовпадение интересов и преодоление конфликта. Знакомство с родственными словами. </w:t>
            </w:r>
            <w:r w:rsidRPr="00101AC9">
              <w:rPr>
                <w:bCs/>
                <w:i/>
                <w:color w:val="000000"/>
                <w:shd w:val="clear" w:color="auto" w:fill="FDFDFD"/>
              </w:rPr>
              <w:t xml:space="preserve">Международный день </w:t>
            </w:r>
            <w:proofErr w:type="spellStart"/>
            <w:r w:rsidRPr="00101AC9">
              <w:rPr>
                <w:bCs/>
                <w:i/>
                <w:color w:val="000000"/>
                <w:shd w:val="clear" w:color="auto" w:fill="FDFDFD"/>
              </w:rPr>
              <w:t>книгодарения</w:t>
            </w:r>
            <w:proofErr w:type="spellEnd"/>
            <w:proofErr w:type="gramStart"/>
            <w:r>
              <w:rPr>
                <w:color w:val="000000"/>
                <w:sz w:val="30"/>
                <w:szCs w:val="30"/>
                <w:shd w:val="clear" w:color="auto" w:fill="FDFDFD"/>
              </w:rPr>
              <w:t> .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Речевая ситуация: обсуждение интересов. Повторение постановки знаков препинания в конце предложения и правописание сочетаний </w:t>
            </w:r>
            <w:proofErr w:type="spellStart"/>
            <w:r>
              <w:t>жи-ши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устойчивыми сочетаниями слов.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99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Речевой этикет: выражение просьбы и вежливого отказа в различных ситуациях общения.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100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Письменная речь: объявление.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101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Повторение слов, отвечающих на вопросы «</w:t>
            </w:r>
            <w:proofErr w:type="gramStart"/>
            <w:r>
              <w:t>какая</w:t>
            </w:r>
            <w:proofErr w:type="gramEnd"/>
            <w:r>
              <w:t>?», «какие?» и правила правописания собственных имен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102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Описание внешности животного. Повторение правила правописания сочетания </w:t>
            </w:r>
            <w:proofErr w:type="spellStart"/>
            <w:r>
              <w:t>жи-ши</w:t>
            </w:r>
            <w:proofErr w:type="spellEnd"/>
            <w:r>
              <w:t xml:space="preserve"> и работы со звуковыми схемами.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103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Речевой этикет: выражение просьбы в различных ситуациях общения. Отработка звукового анализа и порядка действий при </w:t>
            </w:r>
            <w:r>
              <w:lastRenderedPageBreak/>
              <w:t>списывании.</w:t>
            </w:r>
            <w:r>
              <w:rPr>
                <w:b/>
                <w:bCs/>
                <w:color w:val="000000"/>
                <w:sz w:val="30"/>
                <w:szCs w:val="30"/>
                <w:shd w:val="clear" w:color="auto" w:fill="FDFDFD"/>
              </w:rPr>
              <w:t xml:space="preserve"> </w:t>
            </w:r>
            <w:r w:rsidRPr="00101AC9">
              <w:rPr>
                <w:bCs/>
                <w:i/>
                <w:color w:val="000000"/>
                <w:shd w:val="clear" w:color="auto" w:fill="FDFDFD"/>
              </w:rPr>
              <w:t>Всемирный день чтения вслух</w:t>
            </w:r>
            <w:r>
              <w:rPr>
                <w:bCs/>
                <w:i/>
                <w:color w:val="000000"/>
                <w:shd w:val="clear" w:color="auto" w:fill="FDFDFD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lastRenderedPageBreak/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lastRenderedPageBreak/>
              <w:t>104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105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Описание внешности и повадок животного. Отработка умения задавать вопросы к словам, порядка действий при списывании; повторение правил правописания сочетаний </w:t>
            </w:r>
            <w:proofErr w:type="spellStart"/>
            <w:r>
              <w:t>жи-ши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ча-ща</w:t>
            </w:r>
            <w:proofErr w:type="spellEnd"/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106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Речевой этикет: слова приветствия. Отработка порядка действий при списывании.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107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ситуация: выражение лица и жесты при общении. Отработка умений задавать вопросы к словам и порядка действий при списывании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108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Речевая ситуация: обсуждение интересов. Отработка умения задавать вопросы к словам, повторение правил правописания сочетаний </w:t>
            </w:r>
            <w:proofErr w:type="spellStart"/>
            <w:proofErr w:type="gramStart"/>
            <w:r>
              <w:t>ча-ща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чу-щу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109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ситуация: обсуждение проблемного вопроса. Речевой этикет: слова извинения в различных ситуациях общения.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Знакомство с правилом правописания безударного проверяемого гласного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ситуация: выбор адекватных языковых сре</w:t>
            </w:r>
            <w:proofErr w:type="gramStart"/>
            <w:r>
              <w:t>дств пр</w:t>
            </w:r>
            <w:proofErr w:type="gramEnd"/>
            <w:r>
              <w:t xml:space="preserve">и общении с людьми разного возраста. </w:t>
            </w:r>
            <w:r w:rsidRPr="00101AC9">
              <w:rPr>
                <w:bCs/>
                <w:i/>
                <w:color w:val="000000"/>
                <w:shd w:val="clear" w:color="auto" w:fill="FDFDFD"/>
              </w:rPr>
              <w:t>Международный день счастья</w:t>
            </w:r>
            <w:r>
              <w:rPr>
                <w:bCs/>
                <w:i/>
                <w:color w:val="000000"/>
                <w:shd w:val="clear" w:color="auto" w:fill="FDFDFD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Повторение функций </w:t>
            </w:r>
            <w:proofErr w:type="spellStart"/>
            <w:r>
              <w:t>ь</w:t>
            </w:r>
            <w:proofErr w:type="spell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Речевая ситуация: поздравление и вручение подарка. Повторение функций </w:t>
            </w:r>
            <w:proofErr w:type="spellStart"/>
            <w:r>
              <w:t>ь</w:t>
            </w:r>
            <w:proofErr w:type="spellEnd"/>
            <w:r>
              <w:t xml:space="preserve"> и порядка действий при списывании.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Точность и правильность речи. Повторение звукового анализа и правила переноса слов.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Комплексная контрольная работа.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Default="008271D0" w:rsidP="008271D0">
            <w:pPr>
              <w:pStyle w:val="a3"/>
              <w:ind w:left="360"/>
              <w:jc w:val="center"/>
            </w:pPr>
            <w:r>
              <w:t>116</w:t>
            </w:r>
          </w:p>
        </w:tc>
        <w:tc>
          <w:tcPr>
            <w:tcW w:w="7371" w:type="dxa"/>
            <w:shd w:val="clear" w:color="auto" w:fill="auto"/>
          </w:tcPr>
          <w:p w:rsidR="008271D0" w:rsidRDefault="008271D0" w:rsidP="000802E4">
            <w:r>
              <w:t>Работа над ошибками.</w:t>
            </w:r>
          </w:p>
        </w:tc>
        <w:tc>
          <w:tcPr>
            <w:tcW w:w="1241" w:type="dxa"/>
            <w:shd w:val="clear" w:color="auto" w:fill="auto"/>
          </w:tcPr>
          <w:p w:rsidR="008271D0" w:rsidRDefault="008271D0" w:rsidP="000802E4">
            <w:pPr>
              <w:jc w:val="center"/>
            </w:pP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Речевая ситуация: уточнение значения незнакомых слов. Знакомство с правилом правописания сочетаний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нщ</w:t>
            </w:r>
            <w:proofErr w:type="spellEnd"/>
            <w:r>
              <w:t xml:space="preserve">, </w:t>
            </w:r>
            <w:proofErr w:type="spellStart"/>
            <w:r>
              <w:t>щн</w:t>
            </w:r>
            <w:proofErr w:type="spellEnd"/>
            <w:r>
              <w:t xml:space="preserve">, </w:t>
            </w:r>
            <w:proofErr w:type="spellStart"/>
            <w:r>
              <w:t>рщ</w:t>
            </w:r>
            <w:proofErr w:type="spellEnd"/>
            <w:r>
              <w:t>, чт.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Речевая ситуация: использование интонации при общении. Знакомство со словами, близкими по значению.</w:t>
            </w:r>
            <w:r>
              <w:rPr>
                <w:b/>
                <w:bCs/>
                <w:color w:val="000000"/>
                <w:sz w:val="30"/>
                <w:szCs w:val="30"/>
                <w:shd w:val="clear" w:color="auto" w:fill="FDFDFD"/>
              </w:rPr>
              <w:t xml:space="preserve"> </w:t>
            </w:r>
            <w:r w:rsidRPr="002F1FD2">
              <w:rPr>
                <w:bCs/>
                <w:i/>
                <w:color w:val="000000"/>
                <w:shd w:val="clear" w:color="auto" w:fill="FDFDFD"/>
              </w:rPr>
              <w:t>День Солнца</w:t>
            </w:r>
            <w:r>
              <w:rPr>
                <w:bCs/>
                <w:i/>
                <w:color w:val="000000"/>
                <w:shd w:val="clear" w:color="auto" w:fill="FDFDFD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119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Речевая ситуация: составление краткого рассказа об </w:t>
            </w:r>
            <w:proofErr w:type="gramStart"/>
            <w:r>
              <w:t>увиденном</w:t>
            </w:r>
            <w:proofErr w:type="gramEnd"/>
            <w:r>
              <w:t>. Повторение звукового анализа, отработка умения задавать вопросы к словам и порядка действий при списывании.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120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нормами произношения и ударения.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121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Наблюдение за образованием слов и местом в слове, где можно допустить ошибку.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122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Научная и разговорная речь.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0"/>
              <w:jc w:val="center"/>
            </w:pPr>
            <w:r>
              <w:t>123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Повторение звукового анализа, порядка действий при списывании.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2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124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Письменная речь: написание писем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125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Знакомство с изменяемыми и неизменяемыми словами.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126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Речевой этикет: слова и выражения, обозначающие предмет</w:t>
            </w:r>
            <w:proofErr w:type="gramStart"/>
            <w:r>
              <w:t>..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127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Повторение звукового анализа, отработка умения задавать вопросы к словам. </w:t>
            </w:r>
            <w:r w:rsidRPr="002F1FD2">
              <w:rPr>
                <w:bCs/>
                <w:i/>
                <w:color w:val="000000"/>
                <w:shd w:val="clear" w:color="auto" w:fill="FDFDFD"/>
              </w:rPr>
              <w:t>Международный день музеев</w:t>
            </w:r>
            <w:r>
              <w:rPr>
                <w:bCs/>
                <w:i/>
                <w:color w:val="000000"/>
                <w:shd w:val="clear" w:color="auto" w:fill="FDFDFD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128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Речевая ситуация: составление краткого рассказа об </w:t>
            </w:r>
            <w:proofErr w:type="gramStart"/>
            <w:r>
              <w:t>увиденном</w:t>
            </w:r>
            <w:proofErr w:type="gramEnd"/>
            <w:r>
              <w:t>. Отработка умения задавать вопросы к словам, повторение правила переноса слов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0"/>
              <w:jc w:val="center"/>
            </w:pPr>
            <w:r>
              <w:t>129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Речевая ситуация: составление краткого рассказа о летнем отдыхе. Комплексное 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2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8271D0">
            <w:pPr>
              <w:pStyle w:val="a3"/>
              <w:ind w:left="360"/>
              <w:jc w:val="center"/>
            </w:pPr>
            <w:r>
              <w:t>130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Итоговая контрольная работа.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0802E4">
            <w:pPr>
              <w:pStyle w:val="a3"/>
              <w:ind w:left="360"/>
              <w:jc w:val="center"/>
            </w:pPr>
            <w:r>
              <w:t>131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>Работа над ошибками.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  <w:tr w:rsidR="008271D0" w:rsidRPr="00DE1F85" w:rsidTr="008271D0">
        <w:tc>
          <w:tcPr>
            <w:tcW w:w="993" w:type="dxa"/>
            <w:shd w:val="clear" w:color="auto" w:fill="auto"/>
          </w:tcPr>
          <w:p w:rsidR="008271D0" w:rsidRPr="00DE1F85" w:rsidRDefault="008271D0" w:rsidP="000802E4">
            <w:pPr>
              <w:pStyle w:val="a3"/>
              <w:ind w:left="360"/>
              <w:jc w:val="center"/>
            </w:pPr>
            <w:r>
              <w:lastRenderedPageBreak/>
              <w:t>132</w:t>
            </w:r>
          </w:p>
        </w:tc>
        <w:tc>
          <w:tcPr>
            <w:tcW w:w="7371" w:type="dxa"/>
            <w:shd w:val="clear" w:color="auto" w:fill="auto"/>
          </w:tcPr>
          <w:p w:rsidR="008271D0" w:rsidRPr="00DE1F85" w:rsidRDefault="008271D0" w:rsidP="000802E4">
            <w:r>
              <w:t xml:space="preserve">Речевая ситуация: составление объявления. Комплексное повторение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241" w:type="dxa"/>
            <w:shd w:val="clear" w:color="auto" w:fill="auto"/>
          </w:tcPr>
          <w:p w:rsidR="008271D0" w:rsidRPr="00DE1F85" w:rsidRDefault="008271D0" w:rsidP="000802E4">
            <w:pPr>
              <w:jc w:val="center"/>
            </w:pPr>
            <w:r>
              <w:t>1</w:t>
            </w:r>
          </w:p>
        </w:tc>
      </w:tr>
    </w:tbl>
    <w:p w:rsidR="004A27F8" w:rsidRDefault="004A27F8">
      <w:pPr>
        <w:rPr>
          <w:b/>
        </w:rPr>
      </w:pPr>
    </w:p>
    <w:p w:rsidR="004A27F8" w:rsidRDefault="004A27F8">
      <w:pPr>
        <w:rPr>
          <w:b/>
        </w:rPr>
      </w:pPr>
    </w:p>
    <w:p w:rsidR="00D26C69" w:rsidRDefault="00D26C69" w:rsidP="00D26C69">
      <w:pPr>
        <w:rPr>
          <w:b/>
        </w:rPr>
      </w:pPr>
      <w:r w:rsidRPr="00D26C69">
        <w:rPr>
          <w:b/>
        </w:rPr>
        <w:t>Тематическое планирование</w:t>
      </w:r>
      <w:proofErr w:type="gramStart"/>
      <w:r w:rsidRPr="00D26C69">
        <w:rPr>
          <w:b/>
        </w:rPr>
        <w:t xml:space="preserve"> ,</w:t>
      </w:r>
      <w:proofErr w:type="gramEnd"/>
      <w:r w:rsidRPr="00D26C69">
        <w:rPr>
          <w:b/>
        </w:rPr>
        <w:t xml:space="preserve"> в том числе с учетом рабочей программы воспитания с указанием количества часов, от</w:t>
      </w:r>
      <w:r>
        <w:rPr>
          <w:b/>
        </w:rPr>
        <w:t>водимых на освоение каждой темы</w:t>
      </w:r>
    </w:p>
    <w:p w:rsidR="00D26C69" w:rsidRPr="00D26C69" w:rsidRDefault="00D26C69" w:rsidP="00D26C69">
      <w:pPr>
        <w:jc w:val="center"/>
        <w:rPr>
          <w:b/>
        </w:rPr>
      </w:pPr>
      <w:r>
        <w:rPr>
          <w:b/>
        </w:rPr>
        <w:t>2 класс</w:t>
      </w:r>
    </w:p>
    <w:p w:rsidR="00D26C69" w:rsidRPr="00D26C69" w:rsidRDefault="00D26C69" w:rsidP="00D26C69">
      <w:pPr>
        <w:rPr>
          <w:b/>
        </w:rPr>
      </w:pP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7513"/>
        <w:gridCol w:w="1276"/>
      </w:tblGrid>
      <w:tr w:rsidR="00D26C69" w:rsidRPr="00D26C69" w:rsidTr="00B24789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  <w:rPr>
                <w:b/>
              </w:rPr>
            </w:pPr>
            <w:r w:rsidRPr="00D26C69">
              <w:rPr>
                <w:b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rPr>
                <w:rFonts w:eastAsia="Arial"/>
                <w:b/>
              </w:rPr>
            </w:pPr>
            <w:r w:rsidRPr="00D26C69">
              <w:rPr>
                <w:b/>
              </w:rPr>
              <w:t xml:space="preserve">                         Тематическое планирование по темам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  <w:rPr>
                <w:b/>
              </w:rPr>
            </w:pPr>
            <w:r w:rsidRPr="00D26C69">
              <w:rPr>
                <w:b/>
              </w:rPr>
              <w:t>Количество часов</w:t>
            </w:r>
          </w:p>
        </w:tc>
      </w:tr>
      <w:tr w:rsidR="00D26C69" w:rsidRPr="00D26C69" w:rsidTr="00B24789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rPr>
                <w:i/>
              </w:rPr>
            </w:pPr>
            <w:r w:rsidRPr="00D26C69">
              <w:rPr>
                <w:rFonts w:eastAsia="Arial"/>
              </w:rPr>
              <w:t xml:space="preserve"> ИОТ № 1.Вводный инструктаж. Звуки и буквы. </w:t>
            </w:r>
            <w:r w:rsidRPr="00D26C69">
              <w:rPr>
                <w:rFonts w:eastAsia="Arial"/>
                <w:i/>
              </w:rPr>
              <w:t>История создания  русского алфавита.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rPr>
                <w:rFonts w:eastAsia="Arial"/>
              </w:rPr>
            </w:pPr>
            <w:r w:rsidRPr="00D26C69">
              <w:rPr>
                <w:rFonts w:eastAsia="Arial"/>
              </w:rPr>
              <w:t xml:space="preserve"> Гласные и согласные звуки и буквы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rPr>
                <w:rFonts w:eastAsia="Arial"/>
              </w:rPr>
            </w:pPr>
            <w:r w:rsidRPr="00D26C69">
              <w:rPr>
                <w:rFonts w:eastAsia="Arial"/>
              </w:rPr>
              <w:t xml:space="preserve"> Обозначение звуков речи на письме. Ударные и безударные гласные в слове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rPr>
                <w:rFonts w:eastAsia="Arial"/>
              </w:rPr>
            </w:pPr>
            <w:r w:rsidRPr="00D26C69">
              <w:rPr>
                <w:rFonts w:eastAsia="Arial"/>
              </w:rPr>
              <w:t xml:space="preserve"> </w:t>
            </w:r>
            <w:r w:rsidRPr="00D26C69">
              <w:t>Согласные звуки. Согласные твердые и мягкие, звонкие и глухие.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 xml:space="preserve">5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rPr>
                <w:rFonts w:eastAsia="Arial"/>
              </w:rPr>
            </w:pPr>
            <w:r w:rsidRPr="00D26C69">
              <w:t xml:space="preserve"> Звонкие согласные звуки в конце слова. </w:t>
            </w:r>
            <w:r w:rsidRPr="00D26C69">
              <w:rPr>
                <w:i/>
              </w:rPr>
              <w:t>День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  <w:r w:rsidRPr="00D26C69"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rPr>
                <w:rFonts w:eastAsia="Arial"/>
              </w:rPr>
            </w:pPr>
            <w:r w:rsidRPr="00D26C69">
              <w:rPr>
                <w:rFonts w:eastAsia="Arial"/>
              </w:rPr>
              <w:t>Входной 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tabs>
                <w:tab w:val="left" w:pos="8640"/>
              </w:tabs>
              <w:jc w:val="center"/>
            </w:pPr>
          </w:p>
        </w:tc>
      </w:tr>
      <w:tr w:rsidR="00D26C69" w:rsidRPr="00D26C69" w:rsidTr="00B24789">
        <w:trPr>
          <w:cantSplit/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. Учимся писать сочетания </w:t>
            </w:r>
            <w:proofErr w:type="spellStart"/>
            <w:r w:rsidRPr="00D26C69">
              <w:rPr>
                <w:i/>
              </w:rPr>
              <w:t>жи-ши</w:t>
            </w:r>
            <w:proofErr w:type="spellEnd"/>
            <w:r w:rsidRPr="00D26C69">
              <w:rPr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rPr>
                <w:i/>
              </w:rPr>
            </w:pPr>
            <w:r w:rsidRPr="00D26C69">
              <w:t xml:space="preserve">Учимся писать сочетания </w:t>
            </w:r>
            <w:proofErr w:type="spellStart"/>
            <w:proofErr w:type="gramStart"/>
            <w:r w:rsidRPr="00D26C69">
              <w:rPr>
                <w:i/>
              </w:rPr>
              <w:t>ча-ща</w:t>
            </w:r>
            <w:proofErr w:type="spellEnd"/>
            <w:proofErr w:type="gramEnd"/>
            <w:r w:rsidRPr="00D26C69">
              <w:rPr>
                <w:i/>
              </w:rPr>
              <w:t>.</w:t>
            </w:r>
            <w:r w:rsidRPr="00D26C69">
              <w:t xml:space="preserve"> Учимся писать сочетания </w:t>
            </w:r>
            <w:proofErr w:type="spellStart"/>
            <w:r w:rsidRPr="00D26C69">
              <w:rPr>
                <w:i/>
              </w:rPr>
              <w:t>чу-щу</w:t>
            </w:r>
            <w:proofErr w:type="spellEnd"/>
            <w:r w:rsidRPr="00D26C69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Разделительный мягкий знак (ь).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13-14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Слог</w:t>
            </w:r>
            <w:proofErr w:type="gramStart"/>
            <w:r w:rsidRPr="00D26C69">
              <w:t xml:space="preserve"> .</w:t>
            </w:r>
            <w:proofErr w:type="gramEnd"/>
            <w:r w:rsidRPr="00D26C69">
              <w:t xml:space="preserve">Учимся переносить слова.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</w:t>
            </w:r>
          </w:p>
        </w:tc>
      </w:tr>
      <w:tr w:rsidR="00D26C69" w:rsidRPr="00D26C69" w:rsidTr="00B24789">
        <w:trPr>
          <w:cantSplit/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Слоги ударные и безударные. Роль ударения.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Слово. Слова, называющие  предметы. </w:t>
            </w:r>
            <w:r w:rsidRPr="00D26C69">
              <w:rPr>
                <w:i/>
              </w:rPr>
              <w:t>Речевой этикет: слова приветствия при встрече.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Слова, называющие признаки и действия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Слово и предложение. Восклицательные и невосклицательные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Слова в предложении.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Окончание как часть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Изменение формы слова с помощью окончания.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Неизменяемые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rPr>
                <w:i/>
              </w:rPr>
            </w:pPr>
            <w:r w:rsidRPr="00D26C69">
              <w:t xml:space="preserve">Вспоминаем   правило написания заглавной буквы. </w:t>
            </w:r>
            <w:r w:rsidRPr="00D26C69">
              <w:rPr>
                <w:i/>
              </w:rPr>
              <w:t>Культура общения</w:t>
            </w:r>
            <w:proofErr w:type="gramStart"/>
            <w:r w:rsidRPr="00D26C69">
              <w:rPr>
                <w:i/>
              </w:rPr>
              <w:t xml:space="preserve"> .</w:t>
            </w:r>
            <w:proofErr w:type="gramEnd"/>
            <w:r w:rsidRPr="00D26C69">
              <w:rPr>
                <w:i/>
              </w:rPr>
              <w:t xml:space="preserve"> Слова извинения и благодарности.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  <w:rPr>
                <w:color w:val="000000"/>
              </w:rPr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Корень как часть 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25-27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Учимся писать буквы безударных гласных в </w:t>
            </w:r>
            <w:proofErr w:type="gramStart"/>
            <w:r w:rsidRPr="00D26C69">
              <w:t>корне  слова</w:t>
            </w:r>
            <w:proofErr w:type="gramEnd"/>
            <w:r w:rsidRPr="00D26C69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3</w:t>
            </w:r>
          </w:p>
        </w:tc>
      </w:tr>
      <w:tr w:rsidR="00D26C69" w:rsidRPr="00D26C69" w:rsidTr="00B24789">
        <w:trPr>
          <w:cantSplit/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Корень как общая часть родственных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 xml:space="preserve"> 29-31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rPr>
                <w:i/>
              </w:rPr>
            </w:pPr>
            <w:r w:rsidRPr="00D26C69">
              <w:t xml:space="preserve">Учимся писать буквы безударных гласных в </w:t>
            </w:r>
            <w:proofErr w:type="gramStart"/>
            <w:r w:rsidRPr="00D26C69">
              <w:t>корне  слова</w:t>
            </w:r>
            <w:proofErr w:type="gramEnd"/>
            <w:r w:rsidRPr="00D26C69">
              <w:t xml:space="preserve">. </w:t>
            </w:r>
            <w:proofErr w:type="gramStart"/>
            <w:r w:rsidRPr="00D26C69">
              <w:rPr>
                <w:i/>
              </w:rPr>
              <w:t>Вежливые</w:t>
            </w:r>
            <w:proofErr w:type="gramEnd"/>
            <w:r w:rsidRPr="00D26C69">
              <w:rPr>
                <w:i/>
              </w:rPr>
              <w:t xml:space="preserve"> слов. Слова утешения. Вежливые формы отказа.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3</w:t>
            </w:r>
          </w:p>
        </w:tc>
      </w:tr>
      <w:tr w:rsidR="00D26C69" w:rsidRPr="00D26C69" w:rsidTr="00B24789">
        <w:trPr>
          <w:cantSplit/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</w:p>
          <w:p w:rsidR="00D26C69" w:rsidRPr="00D26C69" w:rsidRDefault="00D26C69" w:rsidP="00D26C69">
            <w:pPr>
              <w:jc w:val="center"/>
            </w:pPr>
            <w:r w:rsidRPr="00D26C69"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rPr>
                <w:i/>
              </w:rPr>
              <w:t xml:space="preserve"> </w:t>
            </w:r>
            <w:r w:rsidRPr="00D26C69">
              <w:t xml:space="preserve"> </w:t>
            </w:r>
            <w:hyperlink r:id="rId5" w:history="1">
              <w:r w:rsidRPr="00D26C69">
                <w:t>Диктант   по темам:</w:t>
              </w:r>
              <w:r w:rsidRPr="00D26C69">
                <w:rPr>
                  <w:i/>
                </w:rPr>
                <w:t xml:space="preserve"> </w:t>
              </w:r>
              <w:r w:rsidRPr="00D26C69">
                <w:t xml:space="preserve">«Правописание сочетаний </w:t>
              </w:r>
              <w:proofErr w:type="spellStart"/>
              <w:r w:rsidRPr="00D26C69">
                <w:t>жи-ши</w:t>
              </w:r>
              <w:proofErr w:type="spellEnd"/>
              <w:r w:rsidRPr="00D26C69">
                <w:t xml:space="preserve">, </w:t>
              </w:r>
              <w:proofErr w:type="spellStart"/>
              <w:proofErr w:type="gramStart"/>
              <w:r w:rsidRPr="00D26C69">
                <w:t>ча-ща</w:t>
              </w:r>
              <w:proofErr w:type="spellEnd"/>
              <w:proofErr w:type="gramEnd"/>
              <w:r w:rsidRPr="00D26C69">
                <w:t xml:space="preserve">, </w:t>
              </w:r>
              <w:proofErr w:type="spellStart"/>
              <w:r w:rsidRPr="00D26C69">
                <w:t>чу-щу</w:t>
              </w:r>
              <w:proofErr w:type="spellEnd"/>
              <w:r w:rsidRPr="00D26C69">
                <w:t>, перенос слов, безударные гласные в корне слова»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Анализ диктанта и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 xml:space="preserve"> 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Однокоренные слова. Учимся писать буквы безударных гласных в </w:t>
            </w:r>
            <w:proofErr w:type="gramStart"/>
            <w:r w:rsidRPr="00D26C69">
              <w:t>корне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35-36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Учимся писать буквы согласных в </w:t>
            </w:r>
            <w:proofErr w:type="gramStart"/>
            <w:r w:rsidRPr="00D26C69">
              <w:t>корне слова</w:t>
            </w:r>
            <w:proofErr w:type="gramEnd"/>
            <w:r w:rsidRPr="00D26C69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</w:t>
            </w:r>
          </w:p>
        </w:tc>
      </w:tr>
      <w:tr w:rsidR="00D26C69" w:rsidRPr="00D26C69" w:rsidTr="00B24789">
        <w:trPr>
          <w:cantSplit/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Корень слова с чередованием согласных.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Учимся писать буквы гласных и согласных в </w:t>
            </w:r>
            <w:proofErr w:type="gramStart"/>
            <w:r w:rsidRPr="00D26C69">
              <w:t>корне слова</w:t>
            </w:r>
            <w:proofErr w:type="gramEnd"/>
            <w:r w:rsidRPr="00D26C69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Учимся писать буквы согласных и гласных в </w:t>
            </w:r>
            <w:proofErr w:type="gramStart"/>
            <w:r w:rsidRPr="00D26C69">
              <w:t>корне слова</w:t>
            </w:r>
            <w:proofErr w:type="gramEnd"/>
            <w:r w:rsidRPr="00D26C69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Суффикс как часть слова. Значение суффиксов.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lastRenderedPageBreak/>
              <w:t>41-43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писать слова с непроизносимыми согласными звуками.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 xml:space="preserve">3 </w:t>
            </w:r>
          </w:p>
        </w:tc>
      </w:tr>
      <w:tr w:rsidR="00D26C69" w:rsidRPr="00D26C69" w:rsidTr="00B24789">
        <w:trPr>
          <w:cantSplit/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Значения суффиксов. </w:t>
            </w:r>
            <w:r w:rsidRPr="00D26C69">
              <w:rPr>
                <w:i/>
              </w:rPr>
              <w:t>Правила говорящего и слушающего.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Учимся писать суффиксы  </w:t>
            </w:r>
            <w:proofErr w:type="gramStart"/>
            <w:r w:rsidRPr="00D26C69">
              <w:t>–</w:t>
            </w:r>
            <w:proofErr w:type="spellStart"/>
            <w:r w:rsidRPr="00D26C69">
              <w:t>ё</w:t>
            </w:r>
            <w:proofErr w:type="gramEnd"/>
            <w:r w:rsidRPr="00D26C69">
              <w:t>нок</w:t>
            </w:r>
            <w:proofErr w:type="spellEnd"/>
            <w:r w:rsidRPr="00D26C69">
              <w:t>-, -</w:t>
            </w:r>
            <w:proofErr w:type="spellStart"/>
            <w:r w:rsidRPr="00D26C69">
              <w:t>онок</w:t>
            </w:r>
            <w:proofErr w:type="spellEnd"/>
            <w:r w:rsidRPr="00D26C69">
              <w:t>-.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46-47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Учимся писать суффиксы </w:t>
            </w:r>
            <w:proofErr w:type="gramStart"/>
            <w:r w:rsidRPr="00D26C69">
              <w:t>–</w:t>
            </w:r>
            <w:proofErr w:type="spellStart"/>
            <w:r w:rsidRPr="00D26C69">
              <w:t>и</w:t>
            </w:r>
            <w:proofErr w:type="gramEnd"/>
            <w:r w:rsidRPr="00D26C69">
              <w:t>к</w:t>
            </w:r>
            <w:proofErr w:type="spellEnd"/>
            <w:r w:rsidRPr="00D26C69">
              <w:t>, -</w:t>
            </w:r>
            <w:proofErr w:type="spellStart"/>
            <w:r w:rsidRPr="00D26C69">
              <w:t>ек</w:t>
            </w:r>
            <w:proofErr w:type="spellEnd"/>
            <w:r w:rsidRPr="00D26C69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</w:t>
            </w:r>
          </w:p>
        </w:tc>
      </w:tr>
      <w:tr w:rsidR="00D26C69" w:rsidRPr="00D26C69" w:rsidTr="00B24789">
        <w:trPr>
          <w:cantSplit/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48-49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Значение суффиксов.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</w:t>
            </w:r>
          </w:p>
        </w:tc>
      </w:tr>
      <w:tr w:rsidR="00D26C69" w:rsidRPr="00D26C69" w:rsidTr="00B24789">
        <w:trPr>
          <w:cantSplit/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Образование слов при помощи суффиксов.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писать суффиксы имен прилагательных.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rPr>
                <w:i/>
              </w:rPr>
            </w:pPr>
            <w:r w:rsidRPr="00D26C69">
              <w:t>Образование слов с помощью суффиксов.</w:t>
            </w:r>
            <w:r w:rsidRPr="00D26C69">
              <w:rPr>
                <w:i/>
              </w:rPr>
              <w:t xml:space="preserve"> Речевой этикет: Выражение просьбы в различных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писать корни и суффиксы.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54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6329FD" w:rsidP="00D26C69">
            <w:hyperlink r:id="rId6" w:history="1">
              <w:r w:rsidR="00D26C69" w:rsidRPr="00D26C69">
                <w:t>Итоговая контрольная  работа за первое полугодие по теме «Фонетика, слово и предложение; корень слова; суффикс»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Анализ контрольной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56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Приставка как часть слова Значение приставки.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57-58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писать приставки.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</w:t>
            </w:r>
          </w:p>
        </w:tc>
      </w:tr>
      <w:tr w:rsidR="00D26C69" w:rsidRPr="00D26C69" w:rsidTr="00B24789">
        <w:trPr>
          <w:cantSplit/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Различаем приставки с буквами о,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Образование слов при помощи приставок.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 xml:space="preserve">1 </w:t>
            </w:r>
          </w:p>
        </w:tc>
      </w:tr>
      <w:tr w:rsidR="00D26C69" w:rsidRPr="00D26C69" w:rsidTr="00B24789">
        <w:trPr>
          <w:cantSplit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61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6329FD" w:rsidP="00D26C69">
            <w:hyperlink r:id="rId7" w:history="1">
              <w:r w:rsidR="00D26C69" w:rsidRPr="00D26C69">
                <w:rPr>
                  <w:i/>
                </w:rPr>
                <w:t xml:space="preserve">  Д</w:t>
              </w:r>
              <w:r w:rsidR="00D26C69" w:rsidRPr="00D26C69">
                <w:t xml:space="preserve">иктант  за 1 полугодие по теме «Правописание сочетаний </w:t>
              </w:r>
              <w:proofErr w:type="spellStart"/>
              <w:r w:rsidR="00D26C69" w:rsidRPr="00D26C69">
                <w:t>жи-ши</w:t>
              </w:r>
              <w:proofErr w:type="spellEnd"/>
              <w:r w:rsidR="00D26C69" w:rsidRPr="00D26C69">
                <w:t xml:space="preserve">, </w:t>
              </w:r>
              <w:proofErr w:type="spellStart"/>
              <w:proofErr w:type="gramStart"/>
              <w:r w:rsidR="00D26C69" w:rsidRPr="00D26C69">
                <w:t>ча-ща</w:t>
              </w:r>
              <w:proofErr w:type="spellEnd"/>
              <w:proofErr w:type="gramEnd"/>
              <w:r w:rsidR="00D26C69" w:rsidRPr="00D26C69">
                <w:t xml:space="preserve">, </w:t>
              </w:r>
              <w:proofErr w:type="spellStart"/>
              <w:r w:rsidR="00D26C69" w:rsidRPr="00D26C69">
                <w:t>чу-щу</w:t>
              </w:r>
              <w:proofErr w:type="spellEnd"/>
              <w:r w:rsidR="00D26C69" w:rsidRPr="00D26C69">
                <w:t>; перенос слова, безударные гласные в корне слова; непроизносимые согласные в корне слова; правописание изученных суффиксов.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62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Анализ итогового диктанта за первое полугодие.</w:t>
            </w:r>
          </w:p>
          <w:p w:rsidR="00D26C69" w:rsidRPr="00D26C69" w:rsidRDefault="00D26C69" w:rsidP="00D26C6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63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писать разделительный твёрдый знак</w:t>
            </w:r>
            <w:proofErr w:type="gramStart"/>
            <w:r w:rsidRPr="00D26C69">
              <w:t xml:space="preserve"> .</w:t>
            </w:r>
            <w:proofErr w:type="gramEnd"/>
            <w:r w:rsidRPr="00D26C69">
              <w:t>Различаем разделительные мягкий и твёрдый знаки.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64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rPr>
                <w:i/>
              </w:rPr>
            </w:pPr>
            <w:r w:rsidRPr="00D26C69">
              <w:t xml:space="preserve">Как образуются слова. </w:t>
            </w:r>
            <w:r w:rsidRPr="00D26C69">
              <w:rPr>
                <w:i/>
              </w:rPr>
              <w:t xml:space="preserve"> Речевой </w:t>
            </w:r>
            <w:proofErr w:type="spellStart"/>
            <w:r w:rsidRPr="00D26C69">
              <w:rPr>
                <w:i/>
              </w:rPr>
              <w:t>этикет</w:t>
            </w:r>
            <w:proofErr w:type="gramStart"/>
            <w:r w:rsidRPr="00D26C69">
              <w:rPr>
                <w:i/>
              </w:rPr>
              <w:t>.С</w:t>
            </w:r>
            <w:proofErr w:type="gramEnd"/>
            <w:r w:rsidRPr="00D26C69">
              <w:rPr>
                <w:i/>
              </w:rPr>
              <w:t>лова</w:t>
            </w:r>
            <w:proofErr w:type="spellEnd"/>
            <w:r w:rsidRPr="00D26C69">
              <w:rPr>
                <w:i/>
              </w:rPr>
              <w:t xml:space="preserve"> извинения в различных ситуациях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65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Различаем разделительные мягкий и твёрдый знаки.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66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Основа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67-68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различать предлоги и приставки.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</w:t>
            </w:r>
          </w:p>
        </w:tc>
      </w:tr>
      <w:tr w:rsidR="00D26C69" w:rsidRPr="00D26C69" w:rsidTr="00B24789">
        <w:trPr>
          <w:cantSplit/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69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Повторяем состав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70-71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6329FD" w:rsidP="00D26C69">
            <w:hyperlink r:id="rId8" w:history="1"/>
            <w:r w:rsidR="00D26C69" w:rsidRPr="00D26C69">
              <w:t>Повторяем правописание частей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</w:t>
            </w:r>
          </w:p>
        </w:tc>
      </w:tr>
      <w:tr w:rsidR="00D26C69" w:rsidRPr="00D26C69" w:rsidTr="00B24789">
        <w:trPr>
          <w:cantSplit/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72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Слово и его значение. Значение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73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Повторяем правописание частей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 xml:space="preserve">1  </w:t>
            </w:r>
          </w:p>
        </w:tc>
      </w:tr>
      <w:tr w:rsidR="00D26C69" w:rsidRPr="00D26C69" w:rsidTr="00B24789">
        <w:trPr>
          <w:cantSplit/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74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Текст. Заголовок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75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Как сочетаются слова. Значение слова в словаре и 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76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Повторяем правописание частей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77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Контрольная  работа по теме «Приставки, состав слова; образование слов».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78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Анализ текущей контрольной работы и работа над ошибками.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79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Один текст – разные заголовки. Учимся озаглавливать текст.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80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rPr>
                <w:i/>
              </w:rPr>
              <w:t xml:space="preserve">Знакомство со словарем </w:t>
            </w:r>
            <w:proofErr w:type="spellStart"/>
            <w:r w:rsidRPr="00D26C69">
              <w:rPr>
                <w:i/>
              </w:rPr>
              <w:t>Ожигова</w:t>
            </w:r>
            <w:proofErr w:type="spellEnd"/>
            <w:r w:rsidRPr="00D26C69">
              <w:rPr>
                <w:i/>
              </w:rPr>
              <w:t xml:space="preserve">. </w:t>
            </w:r>
            <w:r w:rsidRPr="00D26C69">
              <w:t>Слово в толковом словаре и тексте. Слова однозначные и многозначные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81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находить и проверять орфограммы в слове.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82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rPr>
                <w:i/>
              </w:rPr>
            </w:pPr>
            <w:r w:rsidRPr="00D26C69">
              <w:t>Учимся озаглавливать текст.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83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Как строится текст. Окончание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lastRenderedPageBreak/>
              <w:t>84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Как появляются многозначные слова. Как определять значение многозначного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85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находить и проверять орфограммы в слове.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86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заканчивать текст.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87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rPr>
                <w:i/>
              </w:rPr>
              <w:t xml:space="preserve">Знакомство со словарем </w:t>
            </w:r>
            <w:proofErr w:type="spellStart"/>
            <w:r w:rsidRPr="00D26C69">
              <w:rPr>
                <w:i/>
              </w:rPr>
              <w:t>синонимов</w:t>
            </w:r>
            <w:proofErr w:type="gramStart"/>
            <w:r w:rsidRPr="00D26C69">
              <w:rPr>
                <w:i/>
              </w:rPr>
              <w:t>.</w:t>
            </w:r>
            <w:r w:rsidRPr="00D26C69">
              <w:t>С</w:t>
            </w:r>
            <w:proofErr w:type="gramEnd"/>
            <w:r w:rsidRPr="00D26C69">
              <w:t>лова</w:t>
            </w:r>
            <w:proofErr w:type="spellEnd"/>
            <w:r w:rsidRPr="00D26C69">
              <w:t xml:space="preserve"> - синонимы. Сочетание синонимов с другими словами.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88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89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Как строится текст. Начало текста. Сочиняем начало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Как используются синонимы. Синонимы в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rPr>
                <w:i/>
              </w:rPr>
              <w:t xml:space="preserve">  </w:t>
            </w:r>
            <w:r w:rsidRPr="00D26C69">
              <w:t>Диктант    по теме: «Правописание изученных орфограмм»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Анализ диктанта,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составлять текст. Последовательность предложений в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rPr>
                <w:i/>
              </w:rPr>
              <w:t xml:space="preserve"> Знакомство со словарем антонимов. </w:t>
            </w:r>
            <w:r w:rsidRPr="00D26C69">
              <w:t>Слова – антонимы.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Сочетания антонимов с другими словами.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Связь предложений в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Слова - омонимы.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 xml:space="preserve">1  </w:t>
            </w:r>
          </w:p>
        </w:tc>
      </w:tr>
      <w:tr w:rsidR="00D26C69" w:rsidRPr="00D26C69" w:rsidTr="00B24789">
        <w:trPr>
          <w:cantSplit/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 </w:t>
            </w:r>
            <w:r w:rsidRPr="00D26C69">
              <w:rPr>
                <w:i/>
              </w:rPr>
              <w:t>Знакомство со словарем Даля</w:t>
            </w:r>
            <w:r w:rsidRPr="00D26C69">
              <w:t>. Слова исконные и заимствованные.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Абзац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выделять абзацы.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Значения заимствованных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Последовательность абзацев. Учимся составлять текст из абзацев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Устаревшие слова. Устаревшие слова, слова – синонимы, новые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109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составлять текст.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составлять текст по заголовку и ключевым словам.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Повторение: что ты знаешь о лексическом значении слова и составе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 xml:space="preserve"> </w:t>
            </w:r>
            <w:r w:rsidRPr="00D26C69">
              <w:rPr>
                <w:i/>
              </w:rPr>
              <w:t>Выдающиеся русские лингвисты</w:t>
            </w:r>
            <w:r w:rsidRPr="00D26C69">
              <w:t>. План текста. Учимся составлять план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 xml:space="preserve">1  </w:t>
            </w:r>
          </w:p>
        </w:tc>
      </w:tr>
      <w:tr w:rsidR="00D26C69" w:rsidRPr="00D26C69" w:rsidTr="00B24789">
        <w:trPr>
          <w:cantSplit/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Фразеологизмы.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Составляем текст по плану.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rPr>
                <w:i/>
              </w:rPr>
            </w:pPr>
            <w:r w:rsidRPr="00D26C69">
              <w:t>Значение фразеологизмов.</w:t>
            </w:r>
            <w:r w:rsidRPr="00D26C69">
              <w:rPr>
                <w:i/>
              </w:rPr>
              <w:t xml:space="preserve"> Фразеологизмы в нашей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Текст – описание.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Особенности текста-описания. Учимся сочинять текст - описание.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6329FD" w:rsidP="00D26C69">
            <w:hyperlink r:id="rId9" w:history="1">
              <w:r w:rsidR="00D26C69" w:rsidRPr="00D26C69">
                <w:t>Тестирование по теме:</w:t>
              </w:r>
              <w:r w:rsidR="00D26C69" w:rsidRPr="00D26C69">
                <w:rPr>
                  <w:i/>
                </w:rPr>
                <w:t xml:space="preserve"> </w:t>
              </w:r>
              <w:r w:rsidR="00D26C69" w:rsidRPr="00D26C69">
                <w:t>«Правописание изученных орфограмм»</w:t>
              </w:r>
              <w:r w:rsidR="00D26C69" w:rsidRPr="00D26C69">
                <w:rPr>
                  <w:i/>
                </w:rPr>
                <w:t xml:space="preserve">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сочинять яркий текст-описание. Текст-повествование.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rPr>
                <w:i/>
              </w:rPr>
            </w:pPr>
            <w:r w:rsidRPr="00D26C69">
              <w:t xml:space="preserve">Особенности текста – </w:t>
            </w:r>
            <w:proofErr w:type="spellStart"/>
            <w:r w:rsidRPr="00D26C69">
              <w:t>повествованияю</w:t>
            </w:r>
            <w:proofErr w:type="spellEnd"/>
            <w:r w:rsidRPr="00D26C69">
              <w:t>.</w:t>
            </w:r>
            <w:r w:rsidRPr="00D26C69">
              <w:rPr>
                <w:i/>
              </w:rPr>
              <w:t xml:space="preserve"> Создатели славянской азбуки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lastRenderedPageBreak/>
              <w:t>126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применять орфографические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Контрольный  диктант за 2 полугодие по теме: «Правописание  слов с  изученными орфограммами»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Анализ контрольного диктанта,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 xml:space="preserve">1  </w:t>
            </w:r>
          </w:p>
        </w:tc>
      </w:tr>
      <w:tr w:rsidR="00D26C69" w:rsidRPr="00D26C69" w:rsidTr="00B24789">
        <w:trPr>
          <w:cantSplit/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Учимся сочинять текст-повествование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6329FD" w:rsidP="00D26C69">
            <w:hyperlink r:id="rId10" w:history="1">
              <w:r w:rsidR="00D26C69" w:rsidRPr="00D26C69">
                <w:rPr>
                  <w:i/>
                </w:rPr>
                <w:t xml:space="preserve">  </w:t>
              </w:r>
              <w:r w:rsidR="00D26C69" w:rsidRPr="00D26C69">
                <w:t>Контрольная  работа за 2 полугодие по теме «Состав слова, слова называющие предметы и признаки, состав слова»</w:t>
              </w:r>
            </w:hyperlink>
            <w:r w:rsidR="00D26C69" w:rsidRPr="00D26C69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Анализ контрольной работы, выполнение работы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  <w:tr w:rsidR="00D26C69" w:rsidRPr="00D26C69" w:rsidTr="00B24789">
        <w:trPr>
          <w:cantSplit/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132-133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Описание, повествование и  рассуждение в тексте.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</w:t>
            </w:r>
          </w:p>
        </w:tc>
      </w:tr>
      <w:tr w:rsidR="00D26C69" w:rsidRPr="00D26C69" w:rsidTr="00B24789">
        <w:trPr>
          <w:cantSplit/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134-135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Текст-рассуждение. Особенности текста – рассуждения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2</w:t>
            </w:r>
          </w:p>
        </w:tc>
      </w:tr>
      <w:tr w:rsidR="00D26C69" w:rsidRPr="00D26C69" w:rsidTr="00B24789">
        <w:trPr>
          <w:cantSplit/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r w:rsidRPr="00D26C69">
              <w:t>Повторение.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9" w:rsidRPr="00D26C69" w:rsidRDefault="00D26C69" w:rsidP="00D26C69">
            <w:pPr>
              <w:jc w:val="center"/>
            </w:pPr>
            <w:r w:rsidRPr="00D26C69">
              <w:t>1</w:t>
            </w:r>
          </w:p>
        </w:tc>
      </w:tr>
    </w:tbl>
    <w:p w:rsidR="008271D0" w:rsidRDefault="008271D0" w:rsidP="008271D0">
      <w:pPr>
        <w:rPr>
          <w:b/>
        </w:rPr>
      </w:pPr>
    </w:p>
    <w:p w:rsidR="008271D0" w:rsidRDefault="008271D0" w:rsidP="008271D0">
      <w:pPr>
        <w:rPr>
          <w:b/>
        </w:rPr>
      </w:pPr>
      <w:r w:rsidRPr="00D26C69">
        <w:rPr>
          <w:b/>
        </w:rPr>
        <w:t>Тематическое планирование</w:t>
      </w:r>
      <w:proofErr w:type="gramStart"/>
      <w:r w:rsidRPr="00D26C69">
        <w:rPr>
          <w:b/>
        </w:rPr>
        <w:t xml:space="preserve"> ,</w:t>
      </w:r>
      <w:proofErr w:type="gramEnd"/>
      <w:r w:rsidRPr="00D26C69">
        <w:rPr>
          <w:b/>
        </w:rPr>
        <w:t xml:space="preserve"> в том числе с учетом рабочей программы воспитания с указанием количества часов, от</w:t>
      </w:r>
      <w:r>
        <w:rPr>
          <w:b/>
        </w:rPr>
        <w:t>водимых на освоение каждой темы</w:t>
      </w:r>
    </w:p>
    <w:p w:rsidR="004A27F8" w:rsidRPr="00D26C69" w:rsidRDefault="004A27F8" w:rsidP="00D26C69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</w:rPr>
        <w:t>3 класс</w:t>
      </w:r>
    </w:p>
    <w:tbl>
      <w:tblPr>
        <w:tblStyle w:val="ab"/>
        <w:tblW w:w="0" w:type="auto"/>
        <w:tblLook w:val="04A0"/>
      </w:tblPr>
      <w:tblGrid>
        <w:gridCol w:w="817"/>
        <w:gridCol w:w="7513"/>
        <w:gridCol w:w="1241"/>
      </w:tblGrid>
      <w:tr w:rsidR="004A27F8" w:rsidTr="004A27F8">
        <w:tc>
          <w:tcPr>
            <w:tcW w:w="817" w:type="dxa"/>
          </w:tcPr>
          <w:p w:rsidR="004A27F8" w:rsidRDefault="004A27F8" w:rsidP="004A27F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513" w:type="dxa"/>
          </w:tcPr>
          <w:p w:rsidR="004A27F8" w:rsidRDefault="00D26C69" w:rsidP="004A27F8">
            <w:pPr>
              <w:jc w:val="center"/>
              <w:rPr>
                <w:b/>
              </w:rPr>
            </w:pPr>
            <w:r>
              <w:rPr>
                <w:b/>
              </w:rPr>
              <w:t>Тематическое планирование по темам</w:t>
            </w:r>
          </w:p>
        </w:tc>
        <w:tc>
          <w:tcPr>
            <w:tcW w:w="1241" w:type="dxa"/>
          </w:tcPr>
          <w:p w:rsidR="004A27F8" w:rsidRDefault="004A27F8" w:rsidP="004A27F8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ИОТ № 001. Вводный инструктаж</w:t>
            </w:r>
            <w:r>
              <w:rPr>
                <w:rFonts w:eastAsia="Calibri"/>
                <w:lang w:eastAsia="en-US"/>
              </w:rPr>
              <w:t>.</w:t>
            </w:r>
            <w:r w:rsidRPr="0087351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7351E">
              <w:rPr>
                <w:rFonts w:eastAsia="Calibri"/>
                <w:lang w:eastAsia="en-US"/>
              </w:rPr>
              <w:t>Повторяем фонетику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>
              <w:rPr>
                <w:lang w:eastAsia="en-US" w:bidi="en-US"/>
              </w:rPr>
              <w:t xml:space="preserve">Повторение за 2 класс. </w:t>
            </w:r>
            <w:r w:rsidRPr="00AA2749">
              <w:rPr>
                <w:lang w:eastAsia="en-US" w:bidi="en-US"/>
              </w:rPr>
              <w:t>Вспоминаем правила написания прописной буквы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Повторение за 2 класс. </w:t>
            </w:r>
            <w:r w:rsidRPr="0087351E">
              <w:rPr>
                <w:rFonts w:eastAsia="Calibri"/>
                <w:lang w:eastAsia="en-US"/>
              </w:rPr>
              <w:t>Фонетический разбор слова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Повторение за 2 класс. </w:t>
            </w:r>
            <w:r w:rsidRPr="0087351E">
              <w:rPr>
                <w:rFonts w:eastAsia="Calibri"/>
                <w:lang w:eastAsia="en-US"/>
              </w:rPr>
              <w:t>Вспоминаем правила переноса слова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87351E">
              <w:rPr>
                <w:rFonts w:eastAsia="Calibri"/>
                <w:lang w:eastAsia="en-US"/>
              </w:rPr>
              <w:t xml:space="preserve"> Повторяем состав слова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за 2 класс. Т</w:t>
            </w:r>
            <w:r w:rsidRPr="0087351E">
              <w:rPr>
                <w:rFonts w:eastAsia="Calibri"/>
                <w:lang w:eastAsia="en-US"/>
              </w:rPr>
              <w:t>екст, его признаки и типы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87351E">
              <w:rPr>
                <w:rFonts w:eastAsia="Calibri"/>
                <w:lang w:eastAsia="en-US"/>
              </w:rPr>
              <w:t xml:space="preserve"> </w:t>
            </w:r>
            <w:r w:rsidRPr="0087351E">
              <w:rPr>
                <w:rFonts w:eastAsia="Calibri"/>
                <w:bCs/>
                <w:lang w:eastAsia="en-US"/>
              </w:rPr>
              <w:t xml:space="preserve"> Текст  и  его заголовок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Повторение за 2 класс. Вспоминаем </w:t>
            </w:r>
            <w:r w:rsidRPr="0087351E">
              <w:rPr>
                <w:rFonts w:eastAsia="Calibri"/>
                <w:lang w:eastAsia="en-US"/>
              </w:rPr>
              <w:t>правила обозначения гласных после шипящих</w:t>
            </w:r>
            <w:r w:rsidR="001B27CE">
              <w:rPr>
                <w:rFonts w:eastAsia="Calibri"/>
                <w:lang w:eastAsia="en-US"/>
              </w:rPr>
              <w:t xml:space="preserve">. </w:t>
            </w:r>
            <w:r w:rsidR="001B27CE" w:rsidRPr="001B27CE">
              <w:rPr>
                <w:rFonts w:eastAsia="Calibri"/>
                <w:i/>
                <w:lang w:eastAsia="en-US"/>
              </w:rPr>
              <w:t>8 сентября – Международный день грамотности.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Повторяем правописание безударных гласных в </w:t>
            </w:r>
            <w:proofErr w:type="gramStart"/>
            <w:r w:rsidRPr="0087351E">
              <w:rPr>
                <w:rFonts w:eastAsia="Calibri"/>
                <w:lang w:eastAsia="en-US"/>
              </w:rPr>
              <w:t>корне слова</w:t>
            </w:r>
            <w:proofErr w:type="gramEnd"/>
            <w:r w:rsidRPr="0087351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Повторяем правописание согласных в </w:t>
            </w:r>
            <w:proofErr w:type="gramStart"/>
            <w:r w:rsidRPr="0087351E">
              <w:rPr>
                <w:rFonts w:eastAsia="Calibri"/>
                <w:lang w:eastAsia="en-US"/>
              </w:rPr>
              <w:t>корне слова</w:t>
            </w:r>
            <w:proofErr w:type="gramEnd"/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Входная контрольная работа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Повторяем словообразование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 xml:space="preserve">Повторяем правописание   </w:t>
            </w:r>
            <w:proofErr w:type="gramStart"/>
            <w:r w:rsidRPr="0087351E">
              <w:rPr>
                <w:rFonts w:eastAsia="Calibri"/>
                <w:bCs/>
                <w:lang w:eastAsia="en-US"/>
              </w:rPr>
              <w:t>непроизносимых</w:t>
            </w:r>
            <w:proofErr w:type="gramEnd"/>
          </w:p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 xml:space="preserve">согласных в </w:t>
            </w:r>
            <w:proofErr w:type="gramStart"/>
            <w:r w:rsidRPr="0087351E">
              <w:rPr>
                <w:rFonts w:eastAsia="Calibri"/>
                <w:bCs/>
                <w:lang w:eastAsia="en-US"/>
              </w:rPr>
              <w:t>корне слова</w:t>
            </w:r>
            <w:proofErr w:type="gramEnd"/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Вспоминаем правописание суффиксов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Повторяем правописание приставок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Предложение </w:t>
            </w:r>
            <w:r w:rsidRPr="0087351E">
              <w:rPr>
                <w:rFonts w:eastAsia="Calibri"/>
                <w:bCs/>
                <w:lang w:eastAsia="en-US"/>
              </w:rPr>
              <w:t>и его смысл. Слова в предложении</w:t>
            </w:r>
            <w:r>
              <w:rPr>
                <w:rFonts w:eastAsia="Calibri"/>
                <w:bCs/>
                <w:lang w:eastAsia="en-US"/>
              </w:rPr>
              <w:t xml:space="preserve">. </w:t>
            </w:r>
            <w:r w:rsidRPr="0087351E">
              <w:rPr>
                <w:rFonts w:eastAsia="Calibri"/>
                <w:bCs/>
                <w:lang w:eastAsia="en-US"/>
              </w:rPr>
              <w:t xml:space="preserve"> Виды предложений по цели высказывания и интонации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Последовательность предложений в тексте</w:t>
            </w:r>
            <w:r>
              <w:rPr>
                <w:rFonts w:eastAsia="Calibri"/>
                <w:bCs/>
                <w:lang w:eastAsia="en-US"/>
              </w:rPr>
              <w:t xml:space="preserve">. </w:t>
            </w:r>
            <w:r w:rsidRPr="0087351E">
              <w:rPr>
                <w:bCs/>
                <w:lang w:eastAsia="en-US" w:bidi="en-US"/>
              </w:rPr>
              <w:t xml:space="preserve"> Деление текста    на абзацы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Главные  члены предложения</w:t>
            </w:r>
            <w:r w:rsidR="001B27CE">
              <w:rPr>
                <w:rFonts w:eastAsia="Calibri"/>
                <w:bCs/>
                <w:lang w:eastAsia="en-US"/>
              </w:rPr>
              <w:t xml:space="preserve">.  </w:t>
            </w:r>
            <w:r w:rsidR="001B27CE" w:rsidRPr="001B27CE">
              <w:rPr>
                <w:rFonts w:eastAsia="Calibri"/>
                <w:bCs/>
                <w:i/>
                <w:lang w:eastAsia="en-US"/>
              </w:rPr>
              <w:t>День русского языка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Повторяем правописание разделительного твёрдого  и  разделительного мягкого  знака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Учимся писать приставки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Контрольное списывание «Проверяемые орфограммы корня»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Работа над ошибками.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    приставки, оканчивающиеся на з//</w:t>
            </w:r>
            <w:proofErr w:type="gramStart"/>
            <w:r w:rsidRPr="0087351E">
              <w:rPr>
                <w:rFonts w:eastAsia="Calibri"/>
                <w:lang w:eastAsia="en-US"/>
              </w:rPr>
              <w:t>с</w:t>
            </w:r>
            <w:proofErr w:type="gramEnd"/>
            <w:r w:rsidRPr="0087351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Подлежащее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Сказуемое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Учимся   писать письма</w:t>
            </w:r>
            <w:r w:rsidR="001B27CE">
              <w:rPr>
                <w:rFonts w:eastAsia="Calibri"/>
                <w:bCs/>
                <w:lang w:eastAsia="en-US"/>
              </w:rPr>
              <w:t xml:space="preserve">. </w:t>
            </w:r>
            <w:r w:rsidR="001B27CE" w:rsidRPr="001B27CE">
              <w:rPr>
                <w:rFonts w:eastAsia="Calibri"/>
                <w:bCs/>
                <w:i/>
                <w:lang w:eastAsia="en-US"/>
              </w:rPr>
              <w:t>Лингвист – Сергей Иванович Ожегов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Подлежащее и сказуемое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письма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Диктант за 1 четверть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Работа над ошибками.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Второстепенные члены предложения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Обстоятельство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Обстоятельство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 xml:space="preserve">Учимся писать приставку  - </w:t>
            </w:r>
            <w:proofErr w:type="gramStart"/>
            <w:r w:rsidRPr="0087351E">
              <w:rPr>
                <w:rFonts w:eastAsia="Calibri"/>
                <w:bCs/>
                <w:lang w:eastAsia="en-US"/>
              </w:rPr>
              <w:t>с</w:t>
            </w:r>
            <w:proofErr w:type="gramEnd"/>
            <w:r w:rsidRPr="0087351E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bCs/>
                <w:lang w:eastAsia="en-US"/>
              </w:rPr>
            </w:pPr>
            <w:r w:rsidRPr="0087351E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Определение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Определение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Учимся писать слова с двумя корнями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Запоминаем соединительные гласные о, е</w:t>
            </w:r>
            <w:proofErr w:type="gramStart"/>
            <w:r w:rsidRPr="0087351E">
              <w:rPr>
                <w:rFonts w:eastAsia="Calibri"/>
                <w:lang w:eastAsia="en-US"/>
              </w:rPr>
              <w:t>..</w:t>
            </w:r>
            <w:proofErr w:type="gramEnd"/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письма</w:t>
            </w:r>
            <w:r w:rsidR="001B27CE">
              <w:rPr>
                <w:rFonts w:eastAsia="Calibri"/>
                <w:lang w:eastAsia="en-US"/>
              </w:rPr>
              <w:t xml:space="preserve">. </w:t>
            </w:r>
            <w:r w:rsidR="001B27CE" w:rsidRPr="001B27CE">
              <w:rPr>
                <w:rFonts w:eastAsia="Calibri"/>
                <w:i/>
                <w:lang w:eastAsia="en-US"/>
              </w:rPr>
              <w:t>История русского алфавита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Дополнение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Дополнение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Учимся писать буквы о, ё после шипящих в </w:t>
            </w:r>
            <w:proofErr w:type="gramStart"/>
            <w:r w:rsidRPr="0087351E">
              <w:rPr>
                <w:rFonts w:eastAsia="Calibri"/>
                <w:lang w:eastAsia="en-US"/>
              </w:rPr>
              <w:t>корне слова</w:t>
            </w:r>
            <w:proofErr w:type="gramEnd"/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Учимся писать буквы о, ё после шипящих в </w:t>
            </w:r>
            <w:proofErr w:type="gramStart"/>
            <w:r w:rsidRPr="0087351E">
              <w:rPr>
                <w:rFonts w:eastAsia="Calibri"/>
                <w:lang w:eastAsia="en-US"/>
              </w:rPr>
              <w:t>корне слова</w:t>
            </w:r>
            <w:proofErr w:type="gramEnd"/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Однородные члены предложения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Учимся обозначать звук «ы» после звука «ц»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Однородные члены предложения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Знаки препинания при однородных членах предложения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Учимся писать письма. 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Контрольное списывание.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Работа над ошибками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Однородные члены предложения.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Учимся ставить знаки препинания в предложениях с однородными членами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Однородные члены предложения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ставить знаки препинания в предложениях с однородными членами</w:t>
            </w:r>
            <w:r w:rsidR="001B27CE">
              <w:rPr>
                <w:rFonts w:eastAsia="Calibri"/>
                <w:lang w:eastAsia="en-US"/>
              </w:rPr>
              <w:t xml:space="preserve">. </w:t>
            </w:r>
            <w:r w:rsidR="001B27CE" w:rsidRPr="001B27CE">
              <w:rPr>
                <w:rFonts w:eastAsia="Calibri"/>
                <w:i/>
                <w:lang w:eastAsia="en-US"/>
              </w:rPr>
              <w:t xml:space="preserve">22 ноября – день словарей и </w:t>
            </w:r>
            <w:proofErr w:type="spellStart"/>
            <w:r w:rsidR="001B27CE" w:rsidRPr="001B27CE">
              <w:rPr>
                <w:rFonts w:eastAsia="Calibri"/>
                <w:i/>
                <w:lang w:eastAsia="en-US"/>
              </w:rPr>
              <w:t>энциклопедей</w:t>
            </w:r>
            <w:proofErr w:type="spellEnd"/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письма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Повторяем фонетику и состав слова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Части речи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Самостоятельные и служебные части речи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Итоговый диктант за 2 четверть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Работа над ошибками.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Имя существительное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изложение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Род имён существительных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Род имён существительных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изложение</w:t>
            </w:r>
            <w:r w:rsidR="001B27CE">
              <w:rPr>
                <w:rFonts w:eastAsia="Calibri"/>
                <w:lang w:eastAsia="en-US"/>
              </w:rPr>
              <w:t xml:space="preserve">. </w:t>
            </w:r>
            <w:r w:rsidR="001B27CE" w:rsidRPr="001B27CE">
              <w:rPr>
                <w:rFonts w:eastAsia="Calibri"/>
                <w:i/>
                <w:lang w:eastAsia="en-US"/>
              </w:rPr>
              <w:t xml:space="preserve">День Наума </w:t>
            </w:r>
            <w:proofErr w:type="spellStart"/>
            <w:r w:rsidR="001B27CE" w:rsidRPr="001B27CE">
              <w:rPr>
                <w:rFonts w:eastAsia="Calibri"/>
                <w:i/>
                <w:lang w:eastAsia="en-US"/>
              </w:rPr>
              <w:t>Грамотника</w:t>
            </w:r>
            <w:proofErr w:type="spellEnd"/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Число имён существительных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Правописание мягкого знака после шипящих на конце имён существительных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Правописание мягкого знака после шипящих на конце имён существительных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Изменение имён существительных по числам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AA2749" w:rsidRDefault="004A27F8" w:rsidP="004A27F8">
            <w:pPr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Изменение имён существительных по числам</w:t>
            </w:r>
          </w:p>
        </w:tc>
        <w:tc>
          <w:tcPr>
            <w:tcW w:w="1241" w:type="dxa"/>
          </w:tcPr>
          <w:p w:rsidR="004A27F8" w:rsidRDefault="004A27F8" w:rsidP="004A27F8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Изменение имён существительных по падежам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Падеж имён существительных 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Падеж имён существительных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 слова с удвоенными согласными в корне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Учимся писать письма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Падеж имён существительных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Учимся писать суффикс </w:t>
            </w:r>
            <w:proofErr w:type="gramStart"/>
            <w:r w:rsidRPr="0087351E">
              <w:rPr>
                <w:rFonts w:eastAsia="Calibri"/>
                <w:lang w:eastAsia="en-US"/>
              </w:rPr>
              <w:t>-</w:t>
            </w:r>
            <w:proofErr w:type="spellStart"/>
            <w:r w:rsidRPr="0087351E">
              <w:rPr>
                <w:rFonts w:eastAsia="Calibri"/>
                <w:lang w:eastAsia="en-US"/>
              </w:rPr>
              <w:t>о</w:t>
            </w:r>
            <w:proofErr w:type="gramEnd"/>
            <w:r w:rsidRPr="0087351E">
              <w:rPr>
                <w:rFonts w:eastAsia="Calibri"/>
                <w:lang w:eastAsia="en-US"/>
              </w:rPr>
              <w:t>к</w:t>
            </w:r>
            <w:proofErr w:type="spellEnd"/>
            <w:r w:rsidRPr="0087351E">
              <w:rPr>
                <w:rFonts w:eastAsia="Calibri"/>
                <w:lang w:eastAsia="en-US"/>
              </w:rPr>
              <w:t xml:space="preserve"> в именах существительных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Учимся писать суффиксы </w:t>
            </w:r>
            <w:proofErr w:type="gramStart"/>
            <w:r w:rsidRPr="0087351E">
              <w:rPr>
                <w:rFonts w:eastAsia="Calibri"/>
                <w:lang w:eastAsia="en-US"/>
              </w:rPr>
              <w:t>-</w:t>
            </w:r>
            <w:proofErr w:type="spellStart"/>
            <w:r w:rsidRPr="0087351E">
              <w:rPr>
                <w:rFonts w:eastAsia="Calibri"/>
                <w:lang w:eastAsia="en-US"/>
              </w:rPr>
              <w:t>е</w:t>
            </w:r>
            <w:proofErr w:type="gramEnd"/>
            <w:r w:rsidRPr="0087351E">
              <w:rPr>
                <w:rFonts w:eastAsia="Calibri"/>
                <w:lang w:eastAsia="en-US"/>
              </w:rPr>
              <w:t>ц</w:t>
            </w:r>
            <w:proofErr w:type="spellEnd"/>
            <w:r w:rsidRPr="0087351E">
              <w:rPr>
                <w:rFonts w:eastAsia="Calibri"/>
                <w:lang w:eastAsia="en-US"/>
              </w:rPr>
              <w:t xml:space="preserve"> и -</w:t>
            </w:r>
            <w:proofErr w:type="spellStart"/>
            <w:r w:rsidRPr="0087351E">
              <w:rPr>
                <w:rFonts w:eastAsia="Calibri"/>
                <w:lang w:eastAsia="en-US"/>
              </w:rPr>
              <w:t>иц</w:t>
            </w:r>
            <w:proofErr w:type="spellEnd"/>
            <w:r w:rsidRPr="0087351E">
              <w:rPr>
                <w:rFonts w:eastAsia="Calibri"/>
                <w:lang w:eastAsia="en-US"/>
              </w:rPr>
              <w:t xml:space="preserve"> и сочетания -</w:t>
            </w:r>
            <w:proofErr w:type="spellStart"/>
            <w:r w:rsidRPr="0087351E">
              <w:rPr>
                <w:rFonts w:eastAsia="Calibri"/>
                <w:lang w:eastAsia="en-US"/>
              </w:rPr>
              <w:t>ичк</w:t>
            </w:r>
            <w:proofErr w:type="spellEnd"/>
            <w:r w:rsidRPr="0087351E">
              <w:rPr>
                <w:rFonts w:eastAsia="Calibri"/>
                <w:lang w:eastAsia="en-US"/>
              </w:rPr>
              <w:t xml:space="preserve"> и -</w:t>
            </w:r>
            <w:proofErr w:type="spellStart"/>
            <w:r w:rsidRPr="0087351E">
              <w:rPr>
                <w:rFonts w:eastAsia="Calibri"/>
                <w:lang w:eastAsia="en-US"/>
              </w:rPr>
              <w:t>ечк</w:t>
            </w:r>
            <w:proofErr w:type="spellEnd"/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Работаем с текстом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Склонение имён существительных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 xml:space="preserve">Учимся писать сочетания </w:t>
            </w:r>
            <w:proofErr w:type="gramStart"/>
            <w:r w:rsidRPr="00AA2749">
              <w:rPr>
                <w:lang w:eastAsia="en-US" w:bidi="en-US"/>
              </w:rPr>
              <w:t>-и</w:t>
            </w:r>
            <w:proofErr w:type="gramEnd"/>
            <w:r w:rsidRPr="00AA2749">
              <w:rPr>
                <w:lang w:eastAsia="en-US" w:bidi="en-US"/>
              </w:rPr>
              <w:t>нк и -</w:t>
            </w:r>
            <w:proofErr w:type="spellStart"/>
            <w:r w:rsidRPr="00AA2749">
              <w:rPr>
                <w:lang w:eastAsia="en-US" w:bidi="en-US"/>
              </w:rPr>
              <w:t>енк</w:t>
            </w:r>
            <w:proofErr w:type="spellEnd"/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Склонение имён существительных 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Имена существительные одушевлённые и неодушевлённые</w:t>
            </w:r>
            <w:r>
              <w:rPr>
                <w:rFonts w:eastAsia="Calibri"/>
                <w:lang w:eastAsia="en-US"/>
              </w:rPr>
              <w:t xml:space="preserve">. </w:t>
            </w:r>
            <w:r w:rsidR="001B27CE" w:rsidRPr="001B27CE">
              <w:rPr>
                <w:rFonts w:eastAsia="Calibri"/>
                <w:i/>
                <w:lang w:eastAsia="en-US"/>
              </w:rPr>
              <w:t>День Почерка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Учимся писать безударные окончания имён существительных 2-го склонения 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Учимся писать изложение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безударные окончания имён существительных 2-го склонения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Имена существительные собственные и нарицательные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 xml:space="preserve">Гласные </w:t>
            </w:r>
            <w:proofErr w:type="gramStart"/>
            <w:r w:rsidRPr="00AA2749">
              <w:rPr>
                <w:lang w:eastAsia="en-US" w:bidi="en-US"/>
              </w:rPr>
              <w:t>-о</w:t>
            </w:r>
            <w:proofErr w:type="gramEnd"/>
            <w:r w:rsidRPr="00AA2749">
              <w:rPr>
                <w:lang w:eastAsia="en-US" w:bidi="en-US"/>
              </w:rPr>
              <w:t xml:space="preserve"> и -е в окончаниях имён существительных после шипящих и -ц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Способы образования имён существительных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безударные окончания имён существительных 3-го склонения</w:t>
            </w:r>
            <w:proofErr w:type="gramStart"/>
            <w:r w:rsidRPr="0087351E">
              <w:rPr>
                <w:rFonts w:eastAsia="Calibri"/>
                <w:lang w:eastAsia="en-US"/>
              </w:rPr>
              <w:t xml:space="preserve"> </w:t>
            </w:r>
            <w:r w:rsidR="001B27CE">
              <w:rPr>
                <w:rFonts w:eastAsia="Calibri"/>
                <w:lang w:eastAsia="en-US"/>
              </w:rPr>
              <w:t>.</w:t>
            </w:r>
            <w:proofErr w:type="gramEnd"/>
            <w:r w:rsidR="001B27CE">
              <w:rPr>
                <w:rFonts w:eastAsia="Calibri"/>
                <w:lang w:eastAsia="en-US"/>
              </w:rPr>
              <w:t xml:space="preserve"> </w:t>
            </w:r>
            <w:r w:rsidR="001B27CE" w:rsidRPr="001B27CE">
              <w:rPr>
                <w:rFonts w:eastAsia="Calibri"/>
                <w:i/>
                <w:lang w:eastAsia="en-US"/>
              </w:rPr>
              <w:t>День борьбы с ненормативной лексикой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Контрольное списывание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Работа над ошибками.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Учимся писать изложение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Повторяем правописание безударных окончани</w:t>
            </w:r>
            <w:proofErr w:type="gramStart"/>
            <w:r w:rsidRPr="0087351E">
              <w:rPr>
                <w:rFonts w:eastAsia="Calibri"/>
                <w:lang w:eastAsia="en-US"/>
              </w:rPr>
              <w:t>1</w:t>
            </w:r>
            <w:proofErr w:type="gramEnd"/>
            <w:r w:rsidRPr="0087351E">
              <w:rPr>
                <w:rFonts w:eastAsia="Calibri"/>
                <w:lang w:eastAsia="en-US"/>
              </w:rPr>
              <w:t xml:space="preserve"> имён существительных 1-го, 2-го и 3-го склонения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Текущее изложение.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Имя прилагательное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Правописание окончаний имён существительных множественного числа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Итоговый диктант за 3 четверть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Работа над ошибками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Имя прилагательное</w:t>
            </w:r>
            <w:r w:rsidR="001B27CE">
              <w:rPr>
                <w:lang w:eastAsia="en-US" w:bidi="en-US"/>
              </w:rPr>
              <w:t xml:space="preserve">. </w:t>
            </w:r>
            <w:r w:rsidR="001B27CE" w:rsidRPr="001B27CE">
              <w:rPr>
                <w:i/>
                <w:lang w:eastAsia="en-US" w:bidi="en-US"/>
              </w:rPr>
              <w:t>Международный день родного языка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Повторяем правописание безударных окончаний имён существительных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Правописание окончаний имён существительных </w:t>
            </w:r>
            <w:proofErr w:type="gramStart"/>
            <w:r w:rsidRPr="0087351E">
              <w:rPr>
                <w:rFonts w:eastAsia="Calibri"/>
                <w:lang w:eastAsia="en-US"/>
              </w:rPr>
              <w:t>на</w:t>
            </w:r>
            <w:proofErr w:type="gramEnd"/>
            <w:r w:rsidRPr="0087351E">
              <w:rPr>
                <w:rFonts w:eastAsia="Calibri"/>
                <w:lang w:eastAsia="en-US"/>
              </w:rPr>
              <w:t xml:space="preserve"> </w:t>
            </w:r>
          </w:p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-</w:t>
            </w:r>
            <w:proofErr w:type="spellStart"/>
            <w:r w:rsidRPr="0087351E">
              <w:rPr>
                <w:rFonts w:eastAsia="Calibri"/>
                <w:lang w:eastAsia="en-US"/>
              </w:rPr>
              <w:t>ий</w:t>
            </w:r>
            <w:proofErr w:type="spellEnd"/>
            <w:r w:rsidRPr="0087351E">
              <w:rPr>
                <w:rFonts w:eastAsia="Calibri"/>
                <w:lang w:eastAsia="en-US"/>
              </w:rPr>
              <w:t xml:space="preserve">, </w:t>
            </w:r>
            <w:proofErr w:type="gramStart"/>
            <w:r w:rsidRPr="0087351E">
              <w:rPr>
                <w:rFonts w:eastAsia="Calibri"/>
                <w:lang w:eastAsia="en-US"/>
              </w:rPr>
              <w:t>-</w:t>
            </w:r>
            <w:proofErr w:type="spellStart"/>
            <w:r w:rsidRPr="0087351E">
              <w:rPr>
                <w:rFonts w:eastAsia="Calibri"/>
                <w:lang w:eastAsia="en-US"/>
              </w:rPr>
              <w:t>и</w:t>
            </w:r>
            <w:proofErr w:type="gramEnd"/>
            <w:r w:rsidRPr="0087351E">
              <w:rPr>
                <w:rFonts w:eastAsia="Calibri"/>
                <w:lang w:eastAsia="en-US"/>
              </w:rPr>
              <w:t>я</w:t>
            </w:r>
            <w:proofErr w:type="spellEnd"/>
            <w:r w:rsidRPr="0087351E">
              <w:rPr>
                <w:rFonts w:eastAsia="Calibri"/>
                <w:lang w:eastAsia="en-US"/>
              </w:rPr>
              <w:t>, -</w:t>
            </w:r>
            <w:proofErr w:type="spellStart"/>
            <w:r w:rsidRPr="0087351E">
              <w:rPr>
                <w:rFonts w:eastAsia="Calibri"/>
                <w:lang w:eastAsia="en-US"/>
              </w:rPr>
              <w:t>ие</w:t>
            </w:r>
            <w:proofErr w:type="spellEnd"/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Правописание окончаний имён существительных </w:t>
            </w:r>
            <w:proofErr w:type="gramStart"/>
            <w:r w:rsidRPr="0087351E">
              <w:rPr>
                <w:rFonts w:eastAsia="Calibri"/>
                <w:lang w:eastAsia="en-US"/>
              </w:rPr>
              <w:t>на</w:t>
            </w:r>
            <w:proofErr w:type="gramEnd"/>
            <w:r w:rsidRPr="0087351E">
              <w:rPr>
                <w:rFonts w:eastAsia="Calibri"/>
                <w:lang w:eastAsia="en-US"/>
              </w:rPr>
              <w:t xml:space="preserve"> </w:t>
            </w:r>
          </w:p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-</w:t>
            </w:r>
            <w:proofErr w:type="spellStart"/>
            <w:r w:rsidRPr="0087351E">
              <w:rPr>
                <w:rFonts w:eastAsia="Calibri"/>
                <w:lang w:eastAsia="en-US"/>
              </w:rPr>
              <w:t>ий</w:t>
            </w:r>
            <w:proofErr w:type="spellEnd"/>
            <w:r w:rsidRPr="0087351E">
              <w:rPr>
                <w:rFonts w:eastAsia="Calibri"/>
                <w:lang w:eastAsia="en-US"/>
              </w:rPr>
              <w:t xml:space="preserve">, </w:t>
            </w:r>
            <w:proofErr w:type="gramStart"/>
            <w:r w:rsidRPr="0087351E">
              <w:rPr>
                <w:rFonts w:eastAsia="Calibri"/>
                <w:lang w:eastAsia="en-US"/>
              </w:rPr>
              <w:t>-</w:t>
            </w:r>
            <w:proofErr w:type="spellStart"/>
            <w:r w:rsidRPr="0087351E">
              <w:rPr>
                <w:rFonts w:eastAsia="Calibri"/>
                <w:lang w:eastAsia="en-US"/>
              </w:rPr>
              <w:t>и</w:t>
            </w:r>
            <w:proofErr w:type="gramEnd"/>
            <w:r w:rsidRPr="0087351E">
              <w:rPr>
                <w:rFonts w:eastAsia="Calibri"/>
                <w:lang w:eastAsia="en-US"/>
              </w:rPr>
              <w:t>я</w:t>
            </w:r>
            <w:proofErr w:type="spellEnd"/>
            <w:r w:rsidRPr="0087351E">
              <w:rPr>
                <w:rFonts w:eastAsia="Calibri"/>
                <w:lang w:eastAsia="en-US"/>
              </w:rPr>
              <w:t>, -</w:t>
            </w:r>
            <w:proofErr w:type="spellStart"/>
            <w:r w:rsidRPr="0087351E">
              <w:rPr>
                <w:rFonts w:eastAsia="Calibri"/>
                <w:lang w:eastAsia="en-US"/>
              </w:rPr>
              <w:t>ие</w:t>
            </w:r>
            <w:proofErr w:type="spellEnd"/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Повторение правописания безударных окончаний имён существительных 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Качественные имена прилагательные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Качественные имена прилагательные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Правописание окончаний имён прилагательных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 xml:space="preserve">Правописание окончаний имён прилагательных 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Краткая форма качественных прилагательных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Правописание окончаний имён прилагательных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Учимся писать сочинение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Относительные имена прилагательные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Правописание относительных прилагательных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Как образуются относительные имена прилагательные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Правописание относительных прилагательных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Учимся писать сочинение</w:t>
            </w:r>
            <w:r w:rsidR="001B27CE">
              <w:rPr>
                <w:lang w:eastAsia="en-US" w:bidi="en-US"/>
              </w:rPr>
              <w:t xml:space="preserve">. </w:t>
            </w:r>
            <w:r w:rsidR="001B27CE" w:rsidRPr="001B27CE">
              <w:rPr>
                <w:i/>
                <w:lang w:eastAsia="en-US" w:bidi="en-US"/>
              </w:rPr>
              <w:t>От чернил до шариковых ручек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Правописание относительных прилагательных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Притяжательные прилагательные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Правописание притяжательных прилагательных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Итоговое изложение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Работа над ошибками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Правописание краткой формы имён прилагательных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Местоимение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Личные местоимения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Правописание местоимений с предлогами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Как изменяется местоимение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Правописание местоимений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Контрольное списывание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ind w:firstLine="17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AA2749" w:rsidRDefault="004A27F8" w:rsidP="004A27F8">
            <w:pPr>
              <w:pStyle w:val="a3"/>
              <w:numPr>
                <w:ilvl w:val="0"/>
                <w:numId w:val="6"/>
              </w:numPr>
              <w:rPr>
                <w:lang w:eastAsia="en-US" w:bidi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AA2749">
              <w:rPr>
                <w:lang w:eastAsia="en-US" w:bidi="en-US"/>
              </w:rPr>
              <w:t>Работа над ошибками</w:t>
            </w:r>
            <w:r w:rsidR="001B27CE">
              <w:rPr>
                <w:lang w:eastAsia="en-US" w:bidi="en-US"/>
              </w:rPr>
              <w:t xml:space="preserve">. </w:t>
            </w:r>
            <w:r w:rsidR="001B27CE" w:rsidRPr="001B27CE">
              <w:rPr>
                <w:i/>
                <w:lang w:eastAsia="en-US" w:bidi="en-US"/>
              </w:rPr>
              <w:t>День славянской письменности</w:t>
            </w:r>
          </w:p>
        </w:tc>
        <w:tc>
          <w:tcPr>
            <w:tcW w:w="1241" w:type="dxa"/>
          </w:tcPr>
          <w:p w:rsidR="004A27F8" w:rsidRPr="00AA2749" w:rsidRDefault="004A27F8" w:rsidP="004A27F8">
            <w:pPr>
              <w:jc w:val="center"/>
              <w:rPr>
                <w:lang w:eastAsia="en-US" w:bidi="en-US"/>
              </w:rPr>
            </w:pPr>
            <w:r w:rsidRPr="00AA2749">
              <w:rPr>
                <w:lang w:eastAsia="en-US" w:bidi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Повторение пройденного: фонетика и состав слова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Повторение правописания имён существительных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Контрольный диктант за год.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i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Работа над ошибками.</w:t>
            </w:r>
            <w:r w:rsidR="001B27CE">
              <w:rPr>
                <w:rFonts w:eastAsia="Calibri"/>
                <w:lang w:eastAsia="en-US"/>
              </w:rPr>
              <w:t xml:space="preserve"> </w:t>
            </w:r>
            <w:r w:rsidR="001B27CE" w:rsidRPr="001B27CE">
              <w:rPr>
                <w:rFonts w:eastAsia="Calibri"/>
                <w:i/>
                <w:lang w:eastAsia="en-US"/>
              </w:rPr>
              <w:t>День филолога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1</w:t>
            </w:r>
          </w:p>
        </w:tc>
      </w:tr>
      <w:tr w:rsidR="004A27F8" w:rsidTr="004A27F8">
        <w:tc>
          <w:tcPr>
            <w:tcW w:w="817" w:type="dxa"/>
          </w:tcPr>
          <w:p w:rsidR="004A27F8" w:rsidRPr="004C0B4A" w:rsidRDefault="004A27F8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4A27F8" w:rsidRPr="0087351E" w:rsidRDefault="004A27F8" w:rsidP="004A27F8">
            <w:pPr>
              <w:rPr>
                <w:rFonts w:eastAsia="Calibri"/>
                <w:lang w:eastAsia="en-US"/>
              </w:rPr>
            </w:pPr>
            <w:r w:rsidRPr="0087351E">
              <w:rPr>
                <w:rFonts w:eastAsia="Calibri"/>
                <w:lang w:eastAsia="en-US"/>
              </w:rPr>
              <w:t>Повторение правописания имён прилагательных</w:t>
            </w:r>
          </w:p>
        </w:tc>
        <w:tc>
          <w:tcPr>
            <w:tcW w:w="1241" w:type="dxa"/>
          </w:tcPr>
          <w:p w:rsidR="004A27F8" w:rsidRPr="0087351E" w:rsidRDefault="004A27F8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06841" w:rsidTr="004A27F8">
        <w:tc>
          <w:tcPr>
            <w:tcW w:w="817" w:type="dxa"/>
          </w:tcPr>
          <w:p w:rsidR="00706841" w:rsidRPr="004C0B4A" w:rsidRDefault="00706841" w:rsidP="004A27F8">
            <w:pPr>
              <w:pStyle w:val="a3"/>
              <w:numPr>
                <w:ilvl w:val="0"/>
                <w:numId w:val="6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706841" w:rsidRPr="0087351E" w:rsidRDefault="00706841" w:rsidP="004A27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пройденного материала за год</w:t>
            </w:r>
          </w:p>
        </w:tc>
        <w:tc>
          <w:tcPr>
            <w:tcW w:w="1241" w:type="dxa"/>
          </w:tcPr>
          <w:p w:rsidR="00706841" w:rsidRDefault="00706841" w:rsidP="004A27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="004A27F8" w:rsidRDefault="004A27F8">
      <w:pPr>
        <w:rPr>
          <w:b/>
        </w:rPr>
      </w:pPr>
    </w:p>
    <w:p w:rsidR="008271D0" w:rsidRDefault="008271D0" w:rsidP="008271D0">
      <w:pPr>
        <w:jc w:val="center"/>
        <w:rPr>
          <w:b/>
        </w:rPr>
      </w:pPr>
      <w:r w:rsidRPr="00D26C69">
        <w:rPr>
          <w:b/>
        </w:rPr>
        <w:t>Тематическое планирование</w:t>
      </w:r>
      <w:proofErr w:type="gramStart"/>
      <w:r w:rsidRPr="00D26C69">
        <w:rPr>
          <w:b/>
        </w:rPr>
        <w:t xml:space="preserve"> ,</w:t>
      </w:r>
      <w:proofErr w:type="gramEnd"/>
      <w:r w:rsidRPr="00D26C69">
        <w:rPr>
          <w:b/>
        </w:rPr>
        <w:t xml:space="preserve"> в том числе с учетом рабочей программы воспитания с указанием количества часов, от</w:t>
      </w:r>
      <w:r>
        <w:rPr>
          <w:b/>
        </w:rPr>
        <w:t>водимых на освоение каждой темы</w:t>
      </w:r>
    </w:p>
    <w:p w:rsidR="00D26C69" w:rsidRDefault="00D26C69">
      <w:pPr>
        <w:rPr>
          <w:b/>
        </w:rPr>
      </w:pPr>
    </w:p>
    <w:p w:rsidR="001B27CE" w:rsidRDefault="00605868" w:rsidP="00D26C69">
      <w:pPr>
        <w:jc w:val="center"/>
        <w:rPr>
          <w:b/>
        </w:rPr>
      </w:pPr>
      <w:r>
        <w:rPr>
          <w:b/>
        </w:rPr>
        <w:t>4 класс</w:t>
      </w:r>
    </w:p>
    <w:p w:rsidR="00605868" w:rsidRDefault="00605868">
      <w:pPr>
        <w:rPr>
          <w:b/>
        </w:rPr>
      </w:pPr>
    </w:p>
    <w:tbl>
      <w:tblPr>
        <w:tblStyle w:val="ab"/>
        <w:tblW w:w="0" w:type="auto"/>
        <w:tblLook w:val="04A0"/>
      </w:tblPr>
      <w:tblGrid>
        <w:gridCol w:w="817"/>
        <w:gridCol w:w="7513"/>
        <w:gridCol w:w="1241"/>
      </w:tblGrid>
      <w:tr w:rsidR="00605868" w:rsidTr="00605868">
        <w:tc>
          <w:tcPr>
            <w:tcW w:w="817" w:type="dxa"/>
          </w:tcPr>
          <w:p w:rsidR="00605868" w:rsidRDefault="00605868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513" w:type="dxa"/>
          </w:tcPr>
          <w:p w:rsidR="00605868" w:rsidRDefault="00D26C69" w:rsidP="00423960">
            <w:pPr>
              <w:jc w:val="center"/>
              <w:rPr>
                <w:b/>
              </w:rPr>
            </w:pPr>
            <w:r>
              <w:rPr>
                <w:b/>
              </w:rPr>
              <w:t>Тематическое планирование по темам</w:t>
            </w:r>
            <w:bookmarkStart w:id="4" w:name="_GoBack"/>
            <w:bookmarkEnd w:id="4"/>
          </w:p>
        </w:tc>
        <w:tc>
          <w:tcPr>
            <w:tcW w:w="1241" w:type="dxa"/>
          </w:tcPr>
          <w:p w:rsidR="00605868" w:rsidRDefault="00605868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ИОТ № 1.</w:t>
            </w:r>
            <w:r>
              <w:t xml:space="preserve"> Вводный инструктаж. </w:t>
            </w:r>
          </w:p>
        </w:tc>
        <w:tc>
          <w:tcPr>
            <w:tcW w:w="1241" w:type="dxa"/>
          </w:tcPr>
          <w:p w:rsidR="00605868" w:rsidRPr="00AA2749" w:rsidRDefault="00605868" w:rsidP="00605868">
            <w:r>
              <w:rPr>
                <w:lang w:val="en-US"/>
              </w:rPr>
              <w:t xml:space="preserve">       </w:t>
            </w:r>
            <w:r w:rsidR="006329FD">
              <w:fldChar w:fldCharType="begin"/>
            </w:r>
            <w:r>
              <w:instrText xml:space="preserve"> =SUM </w:instrText>
            </w:r>
            <w:r w:rsidR="006329FD">
              <w:fldChar w:fldCharType="end"/>
            </w: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Default="00605868" w:rsidP="00605868">
            <w:r>
              <w:t>2</w:t>
            </w:r>
          </w:p>
        </w:tc>
        <w:tc>
          <w:tcPr>
            <w:tcW w:w="7513" w:type="dxa"/>
          </w:tcPr>
          <w:p w:rsidR="00605868" w:rsidRPr="00AA2749" w:rsidRDefault="00605868" w:rsidP="00605868">
            <w:r>
              <w:t>Входной контроль.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Повторяем фонетику и словообразование.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Вспоминаем изученные орфограммы.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Повторяем признаки имени существительного.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6-7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Повторяем правописание окончаний имён существительных 1-го склонения.</w:t>
            </w:r>
            <w:r>
              <w:t xml:space="preserve"> </w:t>
            </w:r>
            <w:r w:rsidRPr="001B27CE">
              <w:rPr>
                <w:rFonts w:eastAsia="Calibri"/>
                <w:i/>
                <w:lang w:eastAsia="en-US"/>
              </w:rPr>
              <w:t>8 сентября – Международный день грамотности.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8-9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Повторяем правописание окончаний имён существительных 2-го склонения.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10-11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Повторяем правописание окончаний имён существительных 3-го склонения.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Морфологический разбор имени существительного.</w:t>
            </w:r>
          </w:p>
        </w:tc>
        <w:tc>
          <w:tcPr>
            <w:tcW w:w="1241" w:type="dxa"/>
          </w:tcPr>
          <w:p w:rsidR="00605868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Правописание безударных падежных окончаний имён </w:t>
            </w:r>
            <w:proofErr w:type="spellStart"/>
            <w:r w:rsidRPr="00AA2749">
              <w:t>существительных</w:t>
            </w:r>
            <w:proofErr w:type="gramStart"/>
            <w:r w:rsidRPr="00AA2749">
              <w:t>.Р</w:t>
            </w:r>
            <w:proofErr w:type="gramEnd"/>
            <w:r w:rsidRPr="00AA2749">
              <w:t>ассуждение</w:t>
            </w:r>
            <w:proofErr w:type="spellEnd"/>
            <w:r w:rsidRPr="00AA2749">
              <w:t>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Повторяем признаки имени прилагательного.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Орфограммы в окончаниях имён прилагательных.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Диктант по теме «Повторение изученных орфограмм»</w:t>
            </w:r>
            <w:r>
              <w:t xml:space="preserve">. </w:t>
            </w:r>
            <w:r w:rsidRPr="001B27CE">
              <w:rPr>
                <w:rFonts w:eastAsia="Calibri"/>
                <w:bCs/>
                <w:i/>
                <w:lang w:eastAsia="en-US"/>
              </w:rPr>
              <w:t>День русского языка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Анализ ошибок, допущенных в диктанте. Работа над ошибками.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18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Морфологический разбор имени прилагательного.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Типы текста</w:t>
            </w:r>
            <w:r>
              <w:t xml:space="preserve">. 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20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Буквы </w:t>
            </w:r>
            <w:r w:rsidRPr="0087351E">
              <w:rPr>
                <w:i/>
              </w:rPr>
              <w:t>о</w:t>
            </w:r>
            <w:r w:rsidRPr="00AA2749">
              <w:t xml:space="preserve">, </w:t>
            </w:r>
            <w:r w:rsidRPr="0087351E">
              <w:rPr>
                <w:i/>
              </w:rPr>
              <w:t>ё</w:t>
            </w:r>
            <w:r w:rsidRPr="00AA2749">
              <w:t xml:space="preserve"> после шипящих и </w:t>
            </w:r>
            <w:r w:rsidRPr="0087351E">
              <w:rPr>
                <w:i/>
              </w:rPr>
              <w:t>ц.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21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Списывание по теме «Повторение изученных орфограмм».</w:t>
            </w:r>
            <w:r w:rsidRPr="00AA2749">
              <w:tab/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22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Повторяем орфограмму «Мягкий знак на конце слов после шипящих». 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23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Повторяем местоимение.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24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Орфограммы приставок.</w:t>
            </w:r>
            <w:r>
              <w:t xml:space="preserve"> </w:t>
            </w:r>
            <w:r w:rsidRPr="001B27CE">
              <w:rPr>
                <w:rFonts w:eastAsia="Calibri"/>
                <w:bCs/>
                <w:i/>
                <w:lang w:eastAsia="en-US"/>
              </w:rPr>
              <w:t>Лингвист – Сергей Иванович Ожегов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25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Разделительный твёрдый знак и разделительный мягкий знак.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26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Изложение.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27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Разбор по членам предложения.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28-29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Синтаксический разбор предложения.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30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Контрольная работа по темам «Грамматические признаки существительных, прилагательных, местоимений; разбор по членам предложения, синтаксический анализ предложения»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Анализ ошибок, допущенных в контрольной работе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32-33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Знаки препинания при однородных членах предложения.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Синтаксический разбор предложения.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Текст.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Глагол. Глагол как часть речи.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Правописание приставок в глаголах. Правописание </w:t>
            </w:r>
            <w:r w:rsidRPr="0087351E">
              <w:rPr>
                <w:i/>
              </w:rPr>
              <w:t>не</w:t>
            </w:r>
            <w:r w:rsidRPr="00AA2749">
              <w:t xml:space="preserve"> с глаголами.</w:t>
            </w:r>
            <w:r>
              <w:t xml:space="preserve"> </w:t>
            </w:r>
            <w:r w:rsidRPr="001B27CE">
              <w:rPr>
                <w:rFonts w:eastAsia="Calibri"/>
                <w:i/>
                <w:lang w:eastAsia="en-US"/>
              </w:rPr>
              <w:t>История русского алфавита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38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Изложение.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39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Вид глагола.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40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Начальная форма глагола.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41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Личные формы глагола.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42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Лицо и число глаголов.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lastRenderedPageBreak/>
              <w:t>43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Мягкий знак после шипящих в глаголах.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44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Контрольная работа по теме «Глагол как часть речи».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45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Анализ ошибок, допущенных в контрольной работе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46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Текст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47-48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 </w:t>
            </w:r>
            <w:proofErr w:type="gramStart"/>
            <w:r w:rsidRPr="0087351E">
              <w:rPr>
                <w:i/>
              </w:rPr>
              <w:t>–</w:t>
            </w:r>
            <w:proofErr w:type="spellStart"/>
            <w:r w:rsidRPr="0087351E">
              <w:rPr>
                <w:i/>
              </w:rPr>
              <w:t>т</w:t>
            </w:r>
            <w:proofErr w:type="gramEnd"/>
            <w:r w:rsidRPr="0087351E">
              <w:rPr>
                <w:i/>
              </w:rPr>
              <w:t>ься</w:t>
            </w:r>
            <w:proofErr w:type="spellEnd"/>
            <w:r w:rsidRPr="00AA2749">
              <w:t xml:space="preserve">  и  </w:t>
            </w:r>
            <w:r w:rsidRPr="0087351E">
              <w:rPr>
                <w:i/>
              </w:rPr>
              <w:t>-</w:t>
            </w:r>
            <w:proofErr w:type="spellStart"/>
            <w:r w:rsidRPr="0087351E">
              <w:rPr>
                <w:i/>
              </w:rPr>
              <w:t>тся</w:t>
            </w:r>
            <w:proofErr w:type="spellEnd"/>
            <w:r w:rsidRPr="00AA2749">
              <w:t xml:space="preserve"> в глаголах.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49-50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Спряжение глаголов.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51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глаголов.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52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Итоговый диктант по теме «Орфограммы в приставках; правописание ь на конце слов после шипящих; не с глаголами; знаки препинания при однородных членах </w:t>
            </w:r>
            <w:r w:rsidR="00D7575D" w:rsidRPr="001B27CE">
              <w:rPr>
                <w:rFonts w:eastAsia="Calibri"/>
                <w:i/>
                <w:lang w:eastAsia="en-US"/>
              </w:rPr>
              <w:t xml:space="preserve">22 ноября – день словарей и </w:t>
            </w:r>
            <w:proofErr w:type="spellStart"/>
            <w:r w:rsidR="00D7575D" w:rsidRPr="001B27CE">
              <w:rPr>
                <w:rFonts w:eastAsia="Calibri"/>
                <w:i/>
                <w:lang w:eastAsia="en-US"/>
              </w:rPr>
              <w:t>энциклопедей</w:t>
            </w:r>
            <w:proofErr w:type="spellEnd"/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53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Анализ ошибок, допущенных в диктанте. Работа над ошибками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54-55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безударных окончаний глаголов.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56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Текст.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57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Списывание. </w:t>
            </w:r>
            <w:r>
              <w:t xml:space="preserve"> Повторение.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58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Диктант по теме «Орфограммы, изученные во 2 четверти»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59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Анализ ошибок, допущенных в диктанте. Работа над ошибками.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60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глаголов.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Контрольная работа за первое полугодие 4 класса.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Анализ ошибок, допущенных в контрольной работе. Работа над ошибками.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Настоящее время глагола.</w:t>
            </w:r>
          </w:p>
        </w:tc>
        <w:tc>
          <w:tcPr>
            <w:tcW w:w="1241" w:type="dxa"/>
          </w:tcPr>
          <w:p w:rsidR="00605868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суффиксов глаголов.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65-66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Прошедшее время глагола.</w:t>
            </w:r>
            <w:r w:rsidR="00D7575D">
              <w:t xml:space="preserve"> </w:t>
            </w:r>
            <w:r w:rsidR="00D7575D" w:rsidRPr="001B27CE">
              <w:rPr>
                <w:rFonts w:eastAsia="Calibri"/>
                <w:i/>
                <w:lang w:eastAsia="en-US"/>
              </w:rPr>
              <w:t xml:space="preserve">День Наума </w:t>
            </w:r>
            <w:proofErr w:type="spellStart"/>
            <w:r w:rsidR="00D7575D" w:rsidRPr="001B27CE">
              <w:rPr>
                <w:rFonts w:eastAsia="Calibri"/>
                <w:i/>
                <w:lang w:eastAsia="en-US"/>
              </w:rPr>
              <w:t>Грамотника</w:t>
            </w:r>
            <w:proofErr w:type="spellEnd"/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Изложение.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68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суффиксов глаголов.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69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Будущее время глагола.</w:t>
            </w:r>
          </w:p>
        </w:tc>
        <w:tc>
          <w:tcPr>
            <w:tcW w:w="1241" w:type="dxa"/>
          </w:tcPr>
          <w:p w:rsidR="00605868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70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суффиксов глаголов.</w:t>
            </w:r>
          </w:p>
        </w:tc>
        <w:tc>
          <w:tcPr>
            <w:tcW w:w="1241" w:type="dxa"/>
          </w:tcPr>
          <w:p w:rsidR="00605868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71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Изменение глаголов по временам.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72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 Обучающее изложение с элементами сочинения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73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Наклонение глагола. Изъявительное наклонение.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74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Условное наклонение глагола.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75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окончаний глаголов в прошедшем времени.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76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Текст.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77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Повелительное наклонение глагола.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78-79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Словообразование глаголов.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80-81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Глагол в предложении.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82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глаголов.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83-84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Морфологический разбор глагола.</w:t>
            </w:r>
            <w:r w:rsidR="00D7575D">
              <w:t xml:space="preserve"> </w:t>
            </w:r>
            <w:r w:rsidR="00D7575D" w:rsidRPr="001B27CE">
              <w:rPr>
                <w:rFonts w:eastAsia="Calibri"/>
                <w:i/>
                <w:lang w:eastAsia="en-US"/>
              </w:rPr>
              <w:t>День Почерка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85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Текст.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86-87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Наречие.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88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Как образуются наречия.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89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гласных на конце наречий.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90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Текст.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91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Морфологический разбор наречий.</w:t>
            </w:r>
            <w:r w:rsidR="00D7575D" w:rsidRPr="001B27CE">
              <w:rPr>
                <w:rFonts w:eastAsia="Calibri"/>
                <w:i/>
                <w:lang w:eastAsia="en-US"/>
              </w:rPr>
              <w:t xml:space="preserve"> День борьбы с ненормативной лексикой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92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Мягкий знак на конце наречий после шипящих.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93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Мягкий знак на конце слов после шипящих.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94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Списывание по теме «Гласные на конце наречий; мягкий знак на конце слов после шипящих»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95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 Диктант по теме «Орфограммы, изученные в 3 четверти»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6F7E7D" w:rsidRDefault="00605868" w:rsidP="00605868">
            <w:pPr>
              <w:rPr>
                <w:rStyle w:val="20"/>
                <w:rFonts w:eastAsia="Calibri"/>
                <w:lang w:val="ru-RU"/>
              </w:rPr>
            </w:pPr>
            <w:r>
              <w:rPr>
                <w:rStyle w:val="20"/>
                <w:rFonts w:eastAsia="Calibri"/>
              </w:rPr>
              <w:t>96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87351E">
              <w:rPr>
                <w:rStyle w:val="20"/>
                <w:rFonts w:eastAsia="Calibri"/>
              </w:rPr>
              <w:t>Анализ ошибок, допущенных в диктанте.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97-98</w:t>
            </w:r>
          </w:p>
        </w:tc>
        <w:tc>
          <w:tcPr>
            <w:tcW w:w="7513" w:type="dxa"/>
          </w:tcPr>
          <w:p w:rsidR="00605868" w:rsidRPr="0087351E" w:rsidRDefault="00605868" w:rsidP="00605868">
            <w:pPr>
              <w:rPr>
                <w:rStyle w:val="20"/>
                <w:rFonts w:eastAsia="Calibri"/>
              </w:rPr>
            </w:pPr>
            <w:r w:rsidRPr="00AA2749">
              <w:t>Имя числительное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2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99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Изменение имён числительных.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Default="00605868" w:rsidP="00605868">
            <w:r>
              <w:t>100</w:t>
            </w:r>
          </w:p>
        </w:tc>
        <w:tc>
          <w:tcPr>
            <w:tcW w:w="7513" w:type="dxa"/>
          </w:tcPr>
          <w:p w:rsidR="00605868" w:rsidRPr="00AA2749" w:rsidRDefault="00605868" w:rsidP="00605868">
            <w:r>
              <w:t xml:space="preserve"> </w:t>
            </w:r>
            <w:r w:rsidRPr="00AA2749">
              <w:t>Слитное и раздельное написание числительных.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101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Правописание мягкого знака в именах числительных. </w:t>
            </w:r>
            <w:r w:rsidR="00D7575D" w:rsidRPr="001B27CE">
              <w:rPr>
                <w:i/>
                <w:lang w:eastAsia="en-US" w:bidi="en-US"/>
              </w:rPr>
              <w:t>Международный день родного языка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102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числительных.</w:t>
            </w:r>
          </w:p>
        </w:tc>
        <w:tc>
          <w:tcPr>
            <w:tcW w:w="1241" w:type="dxa"/>
          </w:tcPr>
          <w:p w:rsidR="00605868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lastRenderedPageBreak/>
              <w:t>103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Текст.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104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Контрольная работа по теме «Глагол как часть речи; наречие; имя числительное»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105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Анализ ошибок, допущенных в контрольном диктанте. Работа над ошибками. Повторяем правила правописания мягкого знака в словах.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106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Связь слов в предложении. Словосочетание.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107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Слово. Словосочетание. Предложение.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108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слов в словосочетаниях.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109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Связь слов в словосочетании. Согласование.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110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слов в словосочетаниях.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111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Связь слов в словосочетании. Управление.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112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слов в словосочетаниях.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113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Связь слов в словосочетании. Примыкание.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114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Всероссийская проверочная работа (диктант)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115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Правописание слов в словосочетаниях.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116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Списывание по теме «Правописание слов в словосочетаниях»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117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Всероссийская проверочная работа (тестовая часть)</w:t>
            </w:r>
            <w:r w:rsidR="00D7575D">
              <w:t xml:space="preserve"> 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Default="00605868" w:rsidP="00605868">
            <w:r>
              <w:t>118</w:t>
            </w:r>
          </w:p>
        </w:tc>
        <w:tc>
          <w:tcPr>
            <w:tcW w:w="7513" w:type="dxa"/>
          </w:tcPr>
          <w:p w:rsidR="00605868" w:rsidRPr="00AA2749" w:rsidRDefault="00605868" w:rsidP="00605868">
            <w:r>
              <w:t>Текст.</w:t>
            </w:r>
            <w:r w:rsidR="00D7575D">
              <w:t xml:space="preserve"> </w:t>
            </w:r>
            <w:r w:rsidR="00D7575D" w:rsidRPr="001B27CE">
              <w:rPr>
                <w:i/>
                <w:lang w:eastAsia="en-US" w:bidi="en-US"/>
              </w:rPr>
              <w:t>От чернил до шариковых ручек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119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Сложное предложение.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120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Текущая контрольная работа по теме «Словосочетание. Слово и предложение, связь слов в словосочетании».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6F7E7D" w:rsidRDefault="00605868" w:rsidP="00605868">
            <w:pPr>
              <w:rPr>
                <w:rStyle w:val="20"/>
                <w:rFonts w:eastAsia="Calibri"/>
                <w:lang w:val="ru-RU"/>
              </w:rPr>
            </w:pPr>
            <w:r>
              <w:rPr>
                <w:rStyle w:val="20"/>
                <w:rFonts w:eastAsia="Calibri"/>
              </w:rPr>
              <w:t>121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87351E">
              <w:rPr>
                <w:rStyle w:val="20"/>
                <w:rFonts w:eastAsia="Calibri"/>
              </w:rPr>
              <w:t>Анализ ошибок, допущенных в контрольной работе.</w:t>
            </w:r>
            <w:r w:rsidRPr="00AA2749">
              <w:t xml:space="preserve"> </w:t>
            </w:r>
            <w:r>
              <w:t xml:space="preserve"> 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Как </w:t>
            </w:r>
            <w:proofErr w:type="gramStart"/>
            <w:r w:rsidRPr="00AA2749">
              <w:t>связаны</w:t>
            </w:r>
            <w:proofErr w:type="gramEnd"/>
            <w:r w:rsidRPr="00AA2749">
              <w:t xml:space="preserve"> части сложносочинённого предложения.</w:t>
            </w:r>
          </w:p>
        </w:tc>
        <w:tc>
          <w:tcPr>
            <w:tcW w:w="1241" w:type="dxa"/>
          </w:tcPr>
          <w:p w:rsidR="00605868" w:rsidRPr="0087351E" w:rsidRDefault="00605868" w:rsidP="00605868">
            <w:pPr>
              <w:jc w:val="center"/>
              <w:rPr>
                <w:rStyle w:val="20"/>
                <w:rFonts w:eastAsia="Calibri"/>
              </w:rPr>
            </w:pPr>
            <w:r w:rsidRPr="0087351E">
              <w:rPr>
                <w:rStyle w:val="20"/>
                <w:rFonts w:eastAsia="Calibri"/>
              </w:rP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Знаки препинания в сложном предложении.</w:t>
            </w:r>
          </w:p>
        </w:tc>
        <w:tc>
          <w:tcPr>
            <w:tcW w:w="1241" w:type="dxa"/>
          </w:tcPr>
          <w:p w:rsidR="00605868" w:rsidRPr="0087351E" w:rsidRDefault="00605868" w:rsidP="00605868">
            <w:pPr>
              <w:jc w:val="center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124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Учимся ставить запятые между частями сложного предложения.</w:t>
            </w:r>
          </w:p>
        </w:tc>
        <w:tc>
          <w:tcPr>
            <w:tcW w:w="1241" w:type="dxa"/>
          </w:tcPr>
          <w:p w:rsidR="00605868" w:rsidRPr="0087351E" w:rsidRDefault="00605868" w:rsidP="00605868">
            <w:pPr>
              <w:jc w:val="center"/>
              <w:rPr>
                <w:rStyle w:val="20"/>
                <w:rFonts w:eastAsia="Calibri"/>
              </w:rPr>
            </w:pPr>
            <w:r>
              <w:rPr>
                <w:rStyle w:val="20"/>
                <w:rFonts w:eastAsia="Calibri"/>
              </w:rPr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Текст.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126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Как </w:t>
            </w:r>
            <w:proofErr w:type="gramStart"/>
            <w:r w:rsidRPr="00AA2749">
              <w:t>связаны</w:t>
            </w:r>
            <w:proofErr w:type="gramEnd"/>
            <w:r w:rsidRPr="00AA2749">
              <w:t xml:space="preserve"> части сложноподчинённого предложения.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127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Сложносочинённое и сложноподчинённое предложения.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128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Учимся ставить запятые между частями сложного предложения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129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 xml:space="preserve"> Итоговая комплексная контрольная работа за год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6F7E7D" w:rsidRDefault="00605868" w:rsidP="00605868">
            <w:pPr>
              <w:rPr>
                <w:rStyle w:val="20"/>
                <w:rFonts w:eastAsia="Calibri"/>
                <w:lang w:val="ru-RU"/>
              </w:rPr>
            </w:pPr>
            <w:r>
              <w:rPr>
                <w:rStyle w:val="20"/>
                <w:rFonts w:eastAsia="Calibri"/>
              </w:rPr>
              <w:t>130</w:t>
            </w:r>
          </w:p>
        </w:tc>
        <w:tc>
          <w:tcPr>
            <w:tcW w:w="7513" w:type="dxa"/>
          </w:tcPr>
          <w:p w:rsidR="00605868" w:rsidRPr="00D7575D" w:rsidRDefault="00605868" w:rsidP="00605868">
            <w:r w:rsidRPr="0087351E">
              <w:rPr>
                <w:rStyle w:val="20"/>
                <w:rFonts w:eastAsia="Calibri"/>
              </w:rPr>
              <w:t>Анализ ошибок, допущенных в контрольной работе.</w:t>
            </w:r>
            <w:r w:rsidR="00D7575D">
              <w:rPr>
                <w:rStyle w:val="20"/>
                <w:rFonts w:eastAsia="Calibri"/>
                <w:lang w:val="ru-RU"/>
              </w:rPr>
              <w:t xml:space="preserve"> </w:t>
            </w:r>
            <w:r w:rsidR="00D7575D" w:rsidRPr="001B27CE">
              <w:rPr>
                <w:i/>
                <w:lang w:eastAsia="en-US" w:bidi="en-US"/>
              </w:rPr>
              <w:t>День славянской письменности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131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Учимся ставить запятые между частями сложного предложения.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132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Сложное предложение. Учимся ставить запятые между частями сложного предложения.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133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Диктант по теме «Знаки препинания в сложном предложении».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6F7E7D" w:rsidRDefault="00605868" w:rsidP="00605868">
            <w:pPr>
              <w:rPr>
                <w:rStyle w:val="20"/>
                <w:rFonts w:eastAsia="Calibri"/>
                <w:lang w:val="ru-RU"/>
              </w:rPr>
            </w:pPr>
            <w:r>
              <w:rPr>
                <w:rStyle w:val="20"/>
                <w:rFonts w:eastAsia="Calibri"/>
              </w:rPr>
              <w:t>134</w:t>
            </w:r>
          </w:p>
        </w:tc>
        <w:tc>
          <w:tcPr>
            <w:tcW w:w="7513" w:type="dxa"/>
          </w:tcPr>
          <w:p w:rsidR="00605868" w:rsidRPr="00D7575D" w:rsidRDefault="00605868" w:rsidP="00605868">
            <w:r w:rsidRPr="0087351E">
              <w:rPr>
                <w:rStyle w:val="20"/>
                <w:rFonts w:eastAsia="Calibri"/>
              </w:rPr>
              <w:t>Анализ ошибок, допущенных в диктанте. Работа над ошибками</w:t>
            </w:r>
            <w:r w:rsidR="00D7575D">
              <w:rPr>
                <w:rStyle w:val="20"/>
                <w:rFonts w:eastAsia="Calibri"/>
                <w:lang w:val="ru-RU"/>
              </w:rPr>
              <w:t xml:space="preserve"> </w:t>
            </w:r>
            <w:r w:rsidR="00D7575D" w:rsidRPr="001B27CE">
              <w:rPr>
                <w:rFonts w:eastAsia="Calibri"/>
                <w:i/>
                <w:lang w:eastAsia="en-US"/>
              </w:rPr>
              <w:t>День филолога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135</w:t>
            </w:r>
          </w:p>
        </w:tc>
        <w:tc>
          <w:tcPr>
            <w:tcW w:w="7513" w:type="dxa"/>
          </w:tcPr>
          <w:p w:rsidR="00605868" w:rsidRPr="00AA2749" w:rsidRDefault="00605868" w:rsidP="00605868">
            <w:r w:rsidRPr="00AA2749">
              <w:t>Текст.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 w:rsidRPr="00AA2749">
              <w:t>1</w:t>
            </w:r>
          </w:p>
        </w:tc>
      </w:tr>
      <w:tr w:rsidR="00605868" w:rsidTr="00605868">
        <w:tc>
          <w:tcPr>
            <w:tcW w:w="817" w:type="dxa"/>
          </w:tcPr>
          <w:p w:rsidR="00605868" w:rsidRPr="00AA2749" w:rsidRDefault="00605868" w:rsidP="00605868">
            <w:r>
              <w:t>136</w:t>
            </w:r>
          </w:p>
        </w:tc>
        <w:tc>
          <w:tcPr>
            <w:tcW w:w="7513" w:type="dxa"/>
          </w:tcPr>
          <w:p w:rsidR="00605868" w:rsidRPr="006F7E7D" w:rsidRDefault="00605868" w:rsidP="00605868">
            <w:r>
              <w:t>Повторение и  обобщение</w:t>
            </w:r>
          </w:p>
        </w:tc>
        <w:tc>
          <w:tcPr>
            <w:tcW w:w="1241" w:type="dxa"/>
          </w:tcPr>
          <w:p w:rsidR="00605868" w:rsidRPr="00AA2749" w:rsidRDefault="00605868" w:rsidP="00605868">
            <w:pPr>
              <w:jc w:val="center"/>
            </w:pPr>
            <w:r>
              <w:t>1</w:t>
            </w:r>
          </w:p>
        </w:tc>
      </w:tr>
    </w:tbl>
    <w:p w:rsidR="00605868" w:rsidRDefault="00605868">
      <w:pPr>
        <w:rPr>
          <w:b/>
        </w:rPr>
      </w:pPr>
    </w:p>
    <w:p w:rsidR="00605868" w:rsidRDefault="00605868">
      <w:pPr>
        <w:rPr>
          <w:b/>
        </w:rPr>
      </w:pPr>
    </w:p>
    <w:sectPr w:rsidR="00605868" w:rsidSect="0063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315EAE"/>
    <w:multiLevelType w:val="hybridMultilevel"/>
    <w:tmpl w:val="2694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34C7E"/>
    <w:multiLevelType w:val="hybridMultilevel"/>
    <w:tmpl w:val="8AE29F3C"/>
    <w:lvl w:ilvl="0" w:tplc="EC261DC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7F8"/>
    <w:rsid w:val="000B4C71"/>
    <w:rsid w:val="001B27CE"/>
    <w:rsid w:val="002F5D0B"/>
    <w:rsid w:val="00423960"/>
    <w:rsid w:val="004A27F8"/>
    <w:rsid w:val="00605868"/>
    <w:rsid w:val="006329FD"/>
    <w:rsid w:val="00706841"/>
    <w:rsid w:val="008271D0"/>
    <w:rsid w:val="008752EE"/>
    <w:rsid w:val="00C37CF6"/>
    <w:rsid w:val="00D26C69"/>
    <w:rsid w:val="00D7575D"/>
    <w:rsid w:val="00DC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27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7F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A27F8"/>
    <w:pPr>
      <w:ind w:left="720"/>
      <w:contextualSpacing/>
    </w:pPr>
  </w:style>
  <w:style w:type="character" w:customStyle="1" w:styleId="Zag11">
    <w:name w:val="Zag_11"/>
    <w:rsid w:val="004A27F8"/>
  </w:style>
  <w:style w:type="paragraph" w:customStyle="1" w:styleId="ConsPlusNormal">
    <w:name w:val="ConsPlusNormal"/>
    <w:rsid w:val="004A2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Основной"/>
    <w:basedOn w:val="a"/>
    <w:link w:val="a5"/>
    <w:rsid w:val="004A27F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/>
    </w:rPr>
  </w:style>
  <w:style w:type="paragraph" w:customStyle="1" w:styleId="a6">
    <w:name w:val="Буллит"/>
    <w:basedOn w:val="a4"/>
    <w:link w:val="a7"/>
    <w:rsid w:val="004A27F8"/>
    <w:pPr>
      <w:ind w:firstLine="244"/>
    </w:pPr>
  </w:style>
  <w:style w:type="paragraph" w:customStyle="1" w:styleId="4">
    <w:name w:val="Заг 4"/>
    <w:basedOn w:val="a"/>
    <w:rsid w:val="004A27F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8">
    <w:name w:val="Буллит Курсив"/>
    <w:basedOn w:val="a6"/>
    <w:link w:val="a9"/>
    <w:uiPriority w:val="99"/>
    <w:rsid w:val="004A27F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4A27F8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5">
    <w:name w:val="Основной Знак"/>
    <w:link w:val="a4"/>
    <w:rsid w:val="004A27F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Буллит Знак"/>
    <w:link w:val="a6"/>
    <w:rsid w:val="004A27F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Буллит Курсив Знак"/>
    <w:link w:val="a8"/>
    <w:uiPriority w:val="99"/>
    <w:rsid w:val="004A27F8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styleId="aa">
    <w:name w:val="No Spacing"/>
    <w:uiPriority w:val="1"/>
    <w:qFormat/>
    <w:rsid w:val="004A27F8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A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8752EE"/>
  </w:style>
  <w:style w:type="paragraph" w:styleId="2">
    <w:name w:val="Body Text Indent 2"/>
    <w:basedOn w:val="a"/>
    <w:link w:val="20"/>
    <w:rsid w:val="008752EE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rsid w:val="008752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27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7F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4A27F8"/>
    <w:pPr>
      <w:ind w:left="720"/>
      <w:contextualSpacing/>
    </w:pPr>
  </w:style>
  <w:style w:type="character" w:customStyle="1" w:styleId="Zag11">
    <w:name w:val="Zag_11"/>
    <w:rsid w:val="004A27F8"/>
  </w:style>
  <w:style w:type="paragraph" w:customStyle="1" w:styleId="ConsPlusNormal">
    <w:name w:val="ConsPlusNormal"/>
    <w:rsid w:val="004A2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Основной"/>
    <w:basedOn w:val="a"/>
    <w:link w:val="a5"/>
    <w:rsid w:val="004A27F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/>
    </w:rPr>
  </w:style>
  <w:style w:type="paragraph" w:customStyle="1" w:styleId="a6">
    <w:name w:val="Буллит"/>
    <w:basedOn w:val="a4"/>
    <w:link w:val="a7"/>
    <w:rsid w:val="004A27F8"/>
    <w:pPr>
      <w:ind w:firstLine="244"/>
    </w:pPr>
  </w:style>
  <w:style w:type="paragraph" w:customStyle="1" w:styleId="4">
    <w:name w:val="Заг 4"/>
    <w:basedOn w:val="a"/>
    <w:rsid w:val="004A27F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8">
    <w:name w:val="Буллит Курсив"/>
    <w:basedOn w:val="a6"/>
    <w:link w:val="a9"/>
    <w:uiPriority w:val="99"/>
    <w:rsid w:val="004A27F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4A27F8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5">
    <w:name w:val="Основной Знак"/>
    <w:link w:val="a4"/>
    <w:rsid w:val="004A27F8"/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character" w:customStyle="1" w:styleId="a7">
    <w:name w:val="Буллит Знак"/>
    <w:link w:val="a6"/>
    <w:rsid w:val="004A27F8"/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character" w:customStyle="1" w:styleId="a9">
    <w:name w:val="Буллит Курсив Знак"/>
    <w:link w:val="a8"/>
    <w:uiPriority w:val="99"/>
    <w:rsid w:val="004A27F8"/>
    <w:rPr>
      <w:rFonts w:ascii="NewtonCSanPin" w:eastAsia="Times New Roman" w:hAnsi="NewtonCSanPin" w:cs="Times New Roman"/>
      <w:i/>
      <w:iCs/>
      <w:color w:val="000000"/>
      <w:sz w:val="21"/>
      <w:szCs w:val="21"/>
      <w:lang w:val="x-none" w:eastAsia="ru-RU"/>
    </w:rPr>
  </w:style>
  <w:style w:type="paragraph" w:styleId="aa">
    <w:name w:val="No Spacing"/>
    <w:uiPriority w:val="1"/>
    <w:qFormat/>
    <w:rsid w:val="004A27F8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A2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8752EE"/>
  </w:style>
  <w:style w:type="paragraph" w:styleId="2">
    <w:name w:val="Body Text Indent 2"/>
    <w:basedOn w:val="a"/>
    <w:link w:val="20"/>
    <w:rsid w:val="008752EE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8752EE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8;&#1077;&#1084;&#1072;%20&#1089;&#1086;&#1089;&#1090;&#1072;&#1074;%20&#1089;&#1083;&#1086;&#1074;&#1072;,%20&#1087;&#1088;&#1080;&#1089;&#1090;&#1072;&#1074;&#1082;&#1072;..do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G:\&#1087;&#1083;&#1072;&#1085;&#1080;&#1088;&#1086;&#1074;&#1072;&#1085;&#1080;&#1077;%202%20&#1082;&#1083;&#1072;&#1089;&#1089;\&#1048;&#1090;&#1086;&#1075;&#1086;&#1074;&#1099;&#1081;%20&#1076;&#1080;&#1082;&#1090;&#1072;&#1085;&#1090;.doc" TargetMode="External"/><Relationship Id="rId10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087;&#1083;&#1072;&#1085;&#1080;&#1088;&#1086;&#1074;&#1072;&#1085;&#1080;&#1077;%202%20&#1082;&#1083;&#1072;&#1089;&#108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24</Pages>
  <Words>9153</Words>
  <Characters>52173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9</cp:revision>
  <dcterms:created xsi:type="dcterms:W3CDTF">2020-10-29T06:41:00Z</dcterms:created>
  <dcterms:modified xsi:type="dcterms:W3CDTF">2021-08-30T14:28:00Z</dcterms:modified>
</cp:coreProperties>
</file>